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B03A9">
      <w:pPr>
        <w:framePr w:h="950" w:hSpace="38" w:wrap="notBeside" w:vAnchor="text" w:hAnchor="margin" w:x="8953" w:y="1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28650" cy="600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464237">
      <w:pPr>
        <w:shd w:val="clear" w:color="auto" w:fill="FFFFFF"/>
        <w:ind w:left="5"/>
      </w:pPr>
      <w:r>
        <w:rPr>
          <w:rFonts w:eastAsia="Times New Roman" w:cs="Times New Roman"/>
          <w:sz w:val="24"/>
          <w:szCs w:val="24"/>
        </w:rPr>
        <w:lastRenderedPageBreak/>
        <w:t>Пресс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 w:cs="Times New Roman"/>
          <w:sz w:val="24"/>
          <w:szCs w:val="24"/>
        </w:rPr>
        <w:t>релиз</w:t>
      </w:r>
    </w:p>
    <w:p w:rsidR="00000000" w:rsidRDefault="00464237">
      <w:pPr>
        <w:shd w:val="clear" w:color="auto" w:fill="FFFFFF"/>
      </w:pPr>
      <w:r>
        <w:rPr>
          <w:spacing w:val="-2"/>
          <w:sz w:val="24"/>
          <w:szCs w:val="24"/>
        </w:rPr>
        <w:t xml:space="preserve">29 </w:t>
      </w:r>
      <w:r>
        <w:rPr>
          <w:rFonts w:eastAsia="Times New Roman" w:cs="Times New Roman"/>
          <w:spacing w:val="-2"/>
          <w:sz w:val="24"/>
          <w:szCs w:val="24"/>
        </w:rPr>
        <w:t>августа</w:t>
      </w:r>
      <w:r>
        <w:rPr>
          <w:rFonts w:eastAsia="Times New Roman"/>
          <w:spacing w:val="-2"/>
          <w:sz w:val="24"/>
          <w:szCs w:val="24"/>
        </w:rPr>
        <w:t xml:space="preserve"> 2018</w:t>
      </w:r>
    </w:p>
    <w:p w:rsidR="00000000" w:rsidRDefault="00464237">
      <w:pPr>
        <w:spacing w:line="1" w:lineRule="exact"/>
        <w:rPr>
          <w:sz w:val="2"/>
          <w:szCs w:val="2"/>
        </w:rPr>
      </w:pPr>
      <w:r>
        <w:br w:type="column"/>
      </w:r>
    </w:p>
    <w:p w:rsidR="00000000" w:rsidRDefault="00464237">
      <w:pPr>
        <w:shd w:val="clear" w:color="auto" w:fill="000000"/>
        <w:spacing w:before="216"/>
      </w:pPr>
      <w:r>
        <w:rPr>
          <w:rFonts w:eastAsia="Times New Roman" w:cs="Times New Roman"/>
          <w:b/>
          <w:bCs/>
          <w:w w:val="88"/>
          <w:sz w:val="24"/>
          <w:szCs w:val="24"/>
        </w:rPr>
        <w:t>ПОЧТИ</w:t>
      </w:r>
    </w:p>
    <w:p w:rsidR="00000000" w:rsidRDefault="00464237">
      <w:pPr>
        <w:shd w:val="clear" w:color="auto" w:fill="000000"/>
      </w:pPr>
      <w:r>
        <w:rPr>
          <w:rFonts w:eastAsia="Times New Roman" w:cs="Times New Roman"/>
          <w:b/>
          <w:bCs/>
          <w:spacing w:val="-21"/>
          <w:w w:val="88"/>
          <w:sz w:val="24"/>
          <w:szCs w:val="24"/>
        </w:rPr>
        <w:t>РОССИИ</w:t>
      </w:r>
    </w:p>
    <w:p w:rsidR="00000000" w:rsidRDefault="00464237">
      <w:pPr>
        <w:shd w:val="clear" w:color="auto" w:fill="000000"/>
        <w:sectPr w:rsidR="00000000">
          <w:type w:val="continuous"/>
          <w:pgSz w:w="11909" w:h="16834"/>
          <w:pgMar w:top="1025" w:right="1531" w:bottom="360" w:left="1565" w:header="720" w:footer="720" w:gutter="0"/>
          <w:cols w:num="2" w:space="720" w:equalWidth="0">
            <w:col w:w="1761" w:space="6245"/>
            <w:col w:w="806"/>
          </w:cols>
          <w:noEndnote/>
        </w:sectPr>
      </w:pPr>
    </w:p>
    <w:p w:rsidR="00000000" w:rsidRDefault="00464237">
      <w:pPr>
        <w:shd w:val="clear" w:color="auto" w:fill="FFFFFF"/>
        <w:spacing w:before="466" w:line="437" w:lineRule="exact"/>
        <w:ind w:left="14" w:right="110"/>
        <w:jc w:val="both"/>
      </w:pPr>
      <w:r>
        <w:rPr>
          <w:rFonts w:ascii="Times New Roman" w:eastAsia="Times New Roman" w:hAnsi="Times New Roman" w:cs="Times New Roman"/>
          <w:sz w:val="32"/>
          <w:szCs w:val="32"/>
        </w:rPr>
        <w:t>В Республике Бурятия завершился региональный этап Всероссийского конкурса Почты России «Лучший урок письма»</w:t>
      </w:r>
    </w:p>
    <w:p w:rsidR="00000000" w:rsidRDefault="00464237">
      <w:pPr>
        <w:shd w:val="clear" w:color="auto" w:fill="FFFFFF"/>
        <w:tabs>
          <w:tab w:val="left" w:pos="9130"/>
        </w:tabs>
        <w:spacing w:before="139" w:line="317" w:lineRule="exact"/>
        <w:ind w:left="19" w:right="91"/>
        <w:jc w:val="both"/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Бурятский филиал Почты России подвел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итоги республиканского этапа конкурса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Почты России "Лучший урок письма", который проходил с января по июль 2018г.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Конкурс проводится уже шестнадцатый год подряд при поддержке "Учительской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газеты" и МГУ имени Ломоносова.</w:t>
      </w:r>
      <w:r>
        <w:rPr>
          <w:rFonts w:eastAsia="Times New Roman" w:hAnsi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vertAlign w:val="subscript"/>
        </w:rPr>
        <w:t>ж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000000" w:rsidRDefault="00464237">
      <w:pPr>
        <w:shd w:val="clear" w:color="auto" w:fill="FFFFFF"/>
        <w:spacing w:before="187" w:line="312" w:lineRule="exact"/>
        <w:ind w:left="29" w:right="82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На заключительный этап конкурса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поступило около ста писем из разных районов республики и г.Улан-Удэ. Жюри отметило авторов лучших писем - 7 победителей и лауреатов регионального этапа Всероссийского конкурса сочинений эпистолярного жанра.</w:t>
      </w:r>
    </w:p>
    <w:p w:rsidR="00000000" w:rsidRDefault="00464237">
      <w:pPr>
        <w:shd w:val="clear" w:color="auto" w:fill="FFFFFF"/>
        <w:spacing w:before="202" w:line="312" w:lineRule="exact"/>
        <w:ind w:left="38" w:right="53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Конкурс проходил по таким номинациям, как «Я доб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роволец, я волонтер!» (в рамках Года добровольца и волонтера, объявленного Президентом РФ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>2018г.), «Моя любимая книга» (номинация проводится при поддержке МГУ им.М.В.Ломоносова), «Есть такая профессия -Родину защищать...» (при поддержке Мигнистерства обо</w:t>
      </w:r>
      <w:r>
        <w:rPr>
          <w:rFonts w:ascii="Times New Roman" w:eastAsia="Times New Roman" w:hAnsi="Times New Roman" w:cs="Times New Roman"/>
          <w:sz w:val="24"/>
          <w:szCs w:val="24"/>
        </w:rPr>
        <w:t>роны РФ), «За здоровьем в парки и спортплощадки!» (совместно с Министерством спорта РФ), «Рецепты счастливой семьи» (при поддержке Фонда социально-культурных инициатив), «Из глубины веков. Истории и легенды моей семьи» (при поддержке Союза писателей России</w:t>
      </w:r>
      <w:r>
        <w:rPr>
          <w:rFonts w:ascii="Times New Roman" w:eastAsia="Times New Roman" w:hAnsi="Times New Roman" w:cs="Times New Roman"/>
          <w:sz w:val="24"/>
          <w:szCs w:val="24"/>
        </w:rPr>
        <w:t>) и др.</w:t>
      </w:r>
    </w:p>
    <w:p w:rsidR="00464237" w:rsidRDefault="00464237">
      <w:pPr>
        <w:shd w:val="clear" w:color="auto" w:fill="FFFFFF"/>
        <w:spacing w:line="312" w:lineRule="exact"/>
        <w:ind w:left="62" w:right="29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По номинации «Из глубины веков. Истории и легенды моей семьи» поделили призовые места Тюрюханов Ярослав (Бичурская СОШ №2), Ваганова Анастасия (Кяхтинская СОШ №4) , а в номинации «Рецепты счастливой семьи» победителями стали Соковикова Валерия (Бич</w:t>
      </w:r>
      <w:r>
        <w:rPr>
          <w:rFonts w:ascii="Times New Roman" w:eastAsia="Times New Roman" w:hAnsi="Times New Roman" w:cs="Times New Roman"/>
          <w:sz w:val="24"/>
          <w:szCs w:val="24"/>
        </w:rPr>
        <w:t>урская СОШ №2), Грицанов Максим (Таксимовская СОШ № 1), Перевалова Лидия (Потанинская СОШ). В номинации «Моя любимая книга» отмечены лучшие работы Антоновой Ярославы (Бичурская СОШ №2) и Насникова Максима (Турунтаевская СОШ). Подводя итоги данного конкурса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следует отметить, что ребята продолжают писать письма друг другу, делиться своими переживаниями, радостями, несмотря на развитие высокотехнологических процессов.</w:t>
      </w:r>
    </w:p>
    <w:sectPr w:rsidR="00464237">
      <w:type w:val="continuous"/>
      <w:pgSz w:w="11909" w:h="16834"/>
      <w:pgMar w:top="1025" w:right="360" w:bottom="360" w:left="156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32F71"/>
    <w:rsid w:val="000A496F"/>
    <w:rsid w:val="00132F71"/>
    <w:rsid w:val="00464237"/>
    <w:rsid w:val="00AB0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49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9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2018-09-07T01:48:00Z</dcterms:created>
  <dcterms:modified xsi:type="dcterms:W3CDTF">2018-09-07T01:49:00Z</dcterms:modified>
</cp:coreProperties>
</file>