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DF7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512DF7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DF7">
        <w:rPr>
          <w:rFonts w:ascii="Times New Roman" w:hAnsi="Times New Roman" w:cs="Times New Roman"/>
          <w:b/>
          <w:sz w:val="28"/>
          <w:szCs w:val="28"/>
        </w:rPr>
        <w:t>Всероссийская акция «100 баллов для победы»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2DF7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выпускников 11 классов общеобразовательных учреждений </w:t>
      </w:r>
    </w:p>
    <w:p w:rsidR="008E211D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«Бичурский район»</w:t>
      </w:r>
    </w:p>
    <w:p w:rsidR="00512DF7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 мая 2019г., актовый зал МБОУ «Бичурская СОШ№1»</w:t>
      </w:r>
    </w:p>
    <w:tbl>
      <w:tblPr>
        <w:tblStyle w:val="a3"/>
        <w:tblW w:w="9996" w:type="dxa"/>
        <w:tblLook w:val="04A0"/>
      </w:tblPr>
      <w:tblGrid>
        <w:gridCol w:w="635"/>
        <w:gridCol w:w="1368"/>
        <w:gridCol w:w="4626"/>
        <w:gridCol w:w="3367"/>
      </w:tblGrid>
      <w:tr w:rsidR="00512DF7" w:rsidRPr="00512DF7" w:rsidTr="00512DF7">
        <w:tc>
          <w:tcPr>
            <w:tcW w:w="635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68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4626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3367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512DF7" w:rsidRPr="00512DF7" w:rsidTr="00512DF7">
        <w:tc>
          <w:tcPr>
            <w:tcW w:w="635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8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>13:00-13:10</w:t>
            </w:r>
          </w:p>
        </w:tc>
        <w:tc>
          <w:tcPr>
            <w:tcW w:w="4626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DF7">
              <w:rPr>
                <w:rFonts w:ascii="Times New Roman" w:hAnsi="Times New Roman" w:cs="Times New Roman"/>
                <w:sz w:val="28"/>
                <w:szCs w:val="28"/>
              </w:rPr>
              <w:t>Приветственное слово начальника МУ Районное управление образованием Администрации МКУ «Бичурский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Ламуева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</w:tr>
      <w:tr w:rsidR="00512DF7" w:rsidRPr="00512DF7" w:rsidTr="00512DF7">
        <w:tc>
          <w:tcPr>
            <w:tcW w:w="635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8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13:10-13:30</w:t>
            </w:r>
          </w:p>
        </w:tc>
        <w:tc>
          <w:tcPr>
            <w:tcW w:w="4626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«2019 год театра в России»</w:t>
            </w:r>
          </w:p>
        </w:tc>
        <w:tc>
          <w:tcPr>
            <w:tcW w:w="3367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Бичурская ЦБКС</w:t>
            </w:r>
          </w:p>
        </w:tc>
      </w:tr>
      <w:tr w:rsidR="00512DF7" w:rsidRPr="00512DF7" w:rsidTr="00512DF7">
        <w:tc>
          <w:tcPr>
            <w:tcW w:w="635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68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13:30-13:50</w:t>
            </w:r>
          </w:p>
        </w:tc>
        <w:tc>
          <w:tcPr>
            <w:tcW w:w="4626" w:type="dxa"/>
          </w:tcPr>
          <w:p w:rsidR="00512DF7" w:rsidRP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Флеш-моб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«100 баллов для победы»</w:t>
            </w:r>
          </w:p>
        </w:tc>
        <w:tc>
          <w:tcPr>
            <w:tcW w:w="3367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ДО «Бичурский дом детского творчества» </w:t>
            </w:r>
          </w:p>
        </w:tc>
      </w:tr>
      <w:tr w:rsidR="00512DF7" w:rsidRPr="00512DF7" w:rsidTr="00512DF7">
        <w:tc>
          <w:tcPr>
            <w:tcW w:w="635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68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13:50-14:30</w:t>
            </w:r>
          </w:p>
        </w:tc>
        <w:tc>
          <w:tcPr>
            <w:tcW w:w="4626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Психологические тренинги для снятия эмоционального напряжения выпускников перед экзаменами </w:t>
            </w:r>
          </w:p>
        </w:tc>
        <w:tc>
          <w:tcPr>
            <w:tcW w:w="3367" w:type="dxa"/>
          </w:tcPr>
          <w:p w:rsidR="00512DF7" w:rsidRDefault="00512DF7" w:rsidP="00512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служба </w:t>
            </w:r>
          </w:p>
        </w:tc>
      </w:tr>
    </w:tbl>
    <w:p w:rsidR="00512DF7" w:rsidRPr="00512DF7" w:rsidRDefault="00512DF7" w:rsidP="00512D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12DF7" w:rsidRPr="00512DF7" w:rsidSect="008E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12DF7"/>
    <w:rsid w:val="00512DF7"/>
    <w:rsid w:val="006736B4"/>
    <w:rsid w:val="008E2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554</Characters>
  <Application>Microsoft Office Word</Application>
  <DocSecurity>0</DocSecurity>
  <Lines>4</Lines>
  <Paragraphs>1</Paragraphs>
  <ScaleCrop>false</ScaleCrop>
  <Company>Microsoft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2019-05-06T05:41:00Z</cp:lastPrinted>
  <dcterms:created xsi:type="dcterms:W3CDTF">2019-05-06T05:32:00Z</dcterms:created>
  <dcterms:modified xsi:type="dcterms:W3CDTF">2019-05-06T05:41:00Z</dcterms:modified>
</cp:coreProperties>
</file>