
<file path=[Content_Types].xml><?xml version="1.0" encoding="utf-8"?>
<Types xmlns="http://schemas.openxmlformats.org/package/2006/content-types">
  <Override PartName="/word/charts/chart10.xml" ContentType="application/vnd.openxmlformats-officedocument.drawingml.chart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914" w:rsidRPr="000E2121" w:rsidRDefault="00063914" w:rsidP="00D341A2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2121">
        <w:rPr>
          <w:rFonts w:ascii="Times New Roman" w:hAnsi="Times New Roman" w:cs="Times New Roman"/>
          <w:b/>
          <w:sz w:val="24"/>
          <w:szCs w:val="24"/>
        </w:rPr>
        <w:t xml:space="preserve">Аналитическая справка по результатам ЕГЭ </w:t>
      </w:r>
    </w:p>
    <w:p w:rsidR="00063914" w:rsidRPr="000E2121" w:rsidRDefault="00063914" w:rsidP="00D341A2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2121">
        <w:rPr>
          <w:rFonts w:ascii="Times New Roman" w:hAnsi="Times New Roman" w:cs="Times New Roman"/>
          <w:b/>
          <w:sz w:val="24"/>
          <w:szCs w:val="24"/>
        </w:rPr>
        <w:t>201</w:t>
      </w:r>
      <w:r w:rsidR="006E5050" w:rsidRPr="000E2121">
        <w:rPr>
          <w:rFonts w:ascii="Times New Roman" w:hAnsi="Times New Roman" w:cs="Times New Roman"/>
          <w:b/>
          <w:sz w:val="24"/>
          <w:szCs w:val="24"/>
        </w:rPr>
        <w:t>7</w:t>
      </w:r>
      <w:r w:rsidRPr="000E2121">
        <w:rPr>
          <w:rFonts w:ascii="Times New Roman" w:hAnsi="Times New Roman" w:cs="Times New Roman"/>
          <w:b/>
          <w:sz w:val="24"/>
          <w:szCs w:val="24"/>
        </w:rPr>
        <w:t>-201</w:t>
      </w:r>
      <w:r w:rsidR="006E5050" w:rsidRPr="000E2121">
        <w:rPr>
          <w:rFonts w:ascii="Times New Roman" w:hAnsi="Times New Roman" w:cs="Times New Roman"/>
          <w:b/>
          <w:sz w:val="24"/>
          <w:szCs w:val="24"/>
        </w:rPr>
        <w:t>8</w:t>
      </w:r>
      <w:r w:rsidRPr="000E2121">
        <w:rPr>
          <w:rFonts w:ascii="Times New Roman" w:hAnsi="Times New Roman" w:cs="Times New Roman"/>
          <w:b/>
          <w:sz w:val="24"/>
          <w:szCs w:val="24"/>
        </w:rPr>
        <w:t xml:space="preserve"> учебный год </w:t>
      </w:r>
      <w:r w:rsidR="006E5050" w:rsidRPr="000E2121">
        <w:rPr>
          <w:rFonts w:ascii="Times New Roman" w:hAnsi="Times New Roman" w:cs="Times New Roman"/>
          <w:b/>
          <w:sz w:val="24"/>
          <w:szCs w:val="24"/>
        </w:rPr>
        <w:t>МО «Бичурский район»</w:t>
      </w:r>
    </w:p>
    <w:p w:rsidR="00D341A2" w:rsidRPr="000E2121" w:rsidRDefault="00D341A2" w:rsidP="00D341A2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3914" w:rsidRPr="000E2121" w:rsidRDefault="00063914" w:rsidP="00B1556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2121">
        <w:rPr>
          <w:rFonts w:ascii="Times New Roman" w:hAnsi="Times New Roman" w:cs="Times New Roman"/>
          <w:sz w:val="24"/>
          <w:szCs w:val="24"/>
        </w:rPr>
        <w:t>Согласно Закону Российской Федерации «Об образовании» освоение общеобразовательных программ среднего общ</w:t>
      </w:r>
      <w:bookmarkStart w:id="0" w:name="_GoBack"/>
      <w:bookmarkEnd w:id="0"/>
      <w:r w:rsidRPr="000E2121">
        <w:rPr>
          <w:rFonts w:ascii="Times New Roman" w:hAnsi="Times New Roman" w:cs="Times New Roman"/>
          <w:sz w:val="24"/>
          <w:szCs w:val="24"/>
        </w:rPr>
        <w:t xml:space="preserve">его образования завершается обязательной итоговой аттестацией выпускников общеобразовательных учреждений независимо от формы получения образования. </w:t>
      </w:r>
      <w:proofErr w:type="gramStart"/>
      <w:r w:rsidRPr="000E2121">
        <w:rPr>
          <w:rFonts w:ascii="Times New Roman" w:hAnsi="Times New Roman" w:cs="Times New Roman"/>
          <w:sz w:val="24"/>
          <w:szCs w:val="24"/>
        </w:rPr>
        <w:t>Государственная итоговая аттестация выпускников 201</w:t>
      </w:r>
      <w:r w:rsidR="006E5050" w:rsidRPr="000E2121">
        <w:rPr>
          <w:rFonts w:ascii="Times New Roman" w:hAnsi="Times New Roman" w:cs="Times New Roman"/>
          <w:sz w:val="24"/>
          <w:szCs w:val="24"/>
        </w:rPr>
        <w:t>7</w:t>
      </w:r>
      <w:r w:rsidRPr="000E2121">
        <w:rPr>
          <w:rFonts w:ascii="Times New Roman" w:hAnsi="Times New Roman" w:cs="Times New Roman"/>
          <w:sz w:val="24"/>
          <w:szCs w:val="24"/>
        </w:rPr>
        <w:t>-201</w:t>
      </w:r>
      <w:r w:rsidR="006E5050" w:rsidRPr="000E2121">
        <w:rPr>
          <w:rFonts w:ascii="Times New Roman" w:hAnsi="Times New Roman" w:cs="Times New Roman"/>
          <w:sz w:val="24"/>
          <w:szCs w:val="24"/>
        </w:rPr>
        <w:t>8</w:t>
      </w:r>
      <w:r w:rsidRPr="000E2121">
        <w:rPr>
          <w:rFonts w:ascii="Times New Roman" w:hAnsi="Times New Roman" w:cs="Times New Roman"/>
          <w:sz w:val="24"/>
          <w:szCs w:val="24"/>
        </w:rPr>
        <w:t xml:space="preserve"> учебного года проведена на основании нормативных документов федерального, регионального, муниципального и школьного уровней.</w:t>
      </w:r>
      <w:proofErr w:type="gramEnd"/>
      <w:r w:rsidRPr="000E2121">
        <w:rPr>
          <w:rFonts w:ascii="Times New Roman" w:hAnsi="Times New Roman" w:cs="Times New Roman"/>
          <w:sz w:val="24"/>
          <w:szCs w:val="24"/>
        </w:rPr>
        <w:t xml:space="preserve"> Все нормативно-распорядительные документы </w:t>
      </w:r>
      <w:r w:rsidR="006E5050" w:rsidRPr="000E2121">
        <w:rPr>
          <w:rFonts w:ascii="Times New Roman" w:hAnsi="Times New Roman" w:cs="Times New Roman"/>
          <w:sz w:val="24"/>
          <w:szCs w:val="24"/>
        </w:rPr>
        <w:t>доводились до общеобразовательных учреждений района</w:t>
      </w:r>
      <w:r w:rsidRPr="000E2121">
        <w:rPr>
          <w:rFonts w:ascii="Times New Roman" w:hAnsi="Times New Roman" w:cs="Times New Roman"/>
          <w:sz w:val="24"/>
          <w:szCs w:val="24"/>
        </w:rPr>
        <w:t>.</w:t>
      </w:r>
    </w:p>
    <w:p w:rsidR="00063914" w:rsidRPr="000E2121" w:rsidRDefault="00063914" w:rsidP="00B1556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2121">
        <w:rPr>
          <w:rFonts w:ascii="Times New Roman" w:hAnsi="Times New Roman" w:cs="Times New Roman"/>
          <w:sz w:val="24"/>
          <w:szCs w:val="24"/>
        </w:rPr>
        <w:t>Для администрации и педагогов школы итоги ЕГЭ становятся важным аналитическим источником информации об уровне общеобразовательной подготовки выпускников. Использование сведений о результатах ЕГЭ дает основания для принятия управленческих решений администраци</w:t>
      </w:r>
      <w:r w:rsidR="006E5050" w:rsidRPr="000E2121">
        <w:rPr>
          <w:rFonts w:ascii="Times New Roman" w:hAnsi="Times New Roman" w:cs="Times New Roman"/>
          <w:sz w:val="24"/>
          <w:szCs w:val="24"/>
        </w:rPr>
        <w:t>ями</w:t>
      </w:r>
      <w:r w:rsidRPr="000E2121">
        <w:rPr>
          <w:rFonts w:ascii="Times New Roman" w:hAnsi="Times New Roman" w:cs="Times New Roman"/>
          <w:sz w:val="24"/>
          <w:szCs w:val="24"/>
        </w:rPr>
        <w:t xml:space="preserve"> </w:t>
      </w:r>
      <w:r w:rsidR="006E5050" w:rsidRPr="000E2121">
        <w:rPr>
          <w:rFonts w:ascii="Times New Roman" w:hAnsi="Times New Roman" w:cs="Times New Roman"/>
          <w:sz w:val="24"/>
          <w:szCs w:val="24"/>
        </w:rPr>
        <w:t>школ</w:t>
      </w:r>
      <w:r w:rsidRPr="000E2121">
        <w:rPr>
          <w:rFonts w:ascii="Times New Roman" w:hAnsi="Times New Roman" w:cs="Times New Roman"/>
          <w:sz w:val="24"/>
          <w:szCs w:val="24"/>
        </w:rPr>
        <w:t xml:space="preserve"> по совершенствованию системы контроля качества образования и подготовки выпускников к сдаче ЕГЭ.</w:t>
      </w:r>
    </w:p>
    <w:p w:rsidR="00063914" w:rsidRPr="000E2121" w:rsidRDefault="00063914" w:rsidP="00B1556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63914" w:rsidRPr="000E2121" w:rsidRDefault="00063914" w:rsidP="00B1556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2121">
        <w:rPr>
          <w:rFonts w:ascii="Times New Roman" w:hAnsi="Times New Roman" w:cs="Times New Roman"/>
          <w:b/>
          <w:bCs/>
          <w:sz w:val="24"/>
          <w:szCs w:val="24"/>
        </w:rPr>
        <w:t>Общая характеристика участников ЕГЭ 201</w:t>
      </w:r>
      <w:r w:rsidR="006E5050" w:rsidRPr="000E2121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0E2121">
        <w:rPr>
          <w:rFonts w:ascii="Times New Roman" w:hAnsi="Times New Roman" w:cs="Times New Roman"/>
          <w:b/>
          <w:bCs/>
          <w:sz w:val="24"/>
          <w:szCs w:val="24"/>
        </w:rPr>
        <w:t>-201</w:t>
      </w:r>
      <w:r w:rsidR="006E5050" w:rsidRPr="000E2121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0E2121">
        <w:rPr>
          <w:rFonts w:ascii="Times New Roman" w:hAnsi="Times New Roman" w:cs="Times New Roman"/>
          <w:b/>
          <w:bCs/>
          <w:sz w:val="24"/>
          <w:szCs w:val="24"/>
        </w:rPr>
        <w:t xml:space="preserve">  года</w:t>
      </w:r>
    </w:p>
    <w:p w:rsidR="00063914" w:rsidRPr="000E2121" w:rsidRDefault="00063914" w:rsidP="00B1556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63914" w:rsidRPr="000E2121" w:rsidRDefault="00063914" w:rsidP="00B1556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2121">
        <w:rPr>
          <w:rFonts w:ascii="Times New Roman" w:hAnsi="Times New Roman" w:cs="Times New Roman"/>
          <w:sz w:val="24"/>
          <w:szCs w:val="24"/>
        </w:rPr>
        <w:t>По мере вых</w:t>
      </w:r>
      <w:r w:rsidR="006E5050" w:rsidRPr="000E2121">
        <w:rPr>
          <w:rFonts w:ascii="Times New Roman" w:hAnsi="Times New Roman" w:cs="Times New Roman"/>
          <w:sz w:val="24"/>
          <w:szCs w:val="24"/>
        </w:rPr>
        <w:t xml:space="preserve">ода федеральных, региональных </w:t>
      </w:r>
      <w:r w:rsidRPr="000E2121">
        <w:rPr>
          <w:rFonts w:ascii="Times New Roman" w:hAnsi="Times New Roman" w:cs="Times New Roman"/>
          <w:sz w:val="24"/>
          <w:szCs w:val="24"/>
        </w:rPr>
        <w:t>нормативно-распорядительных документов</w:t>
      </w:r>
      <w:r w:rsidR="006E5050" w:rsidRPr="000E2121">
        <w:rPr>
          <w:rFonts w:ascii="Times New Roman" w:hAnsi="Times New Roman" w:cs="Times New Roman"/>
          <w:sz w:val="24"/>
          <w:szCs w:val="24"/>
        </w:rPr>
        <w:t xml:space="preserve"> Районн</w:t>
      </w:r>
      <w:r w:rsidR="00EB4D8D" w:rsidRPr="000E2121">
        <w:rPr>
          <w:rFonts w:ascii="Times New Roman" w:hAnsi="Times New Roman" w:cs="Times New Roman"/>
          <w:sz w:val="24"/>
          <w:szCs w:val="24"/>
        </w:rPr>
        <w:t>ое</w:t>
      </w:r>
      <w:r w:rsidR="006E5050" w:rsidRPr="000E2121">
        <w:rPr>
          <w:rFonts w:ascii="Times New Roman" w:hAnsi="Times New Roman" w:cs="Times New Roman"/>
          <w:sz w:val="24"/>
          <w:szCs w:val="24"/>
        </w:rPr>
        <w:t xml:space="preserve"> управление образовани</w:t>
      </w:r>
      <w:r w:rsidR="00EB4D8D" w:rsidRPr="000E2121">
        <w:rPr>
          <w:rFonts w:ascii="Times New Roman" w:hAnsi="Times New Roman" w:cs="Times New Roman"/>
          <w:sz w:val="24"/>
          <w:szCs w:val="24"/>
        </w:rPr>
        <w:t>ем</w:t>
      </w:r>
      <w:r w:rsidR="006E5050" w:rsidRPr="000E2121">
        <w:rPr>
          <w:rFonts w:ascii="Times New Roman" w:hAnsi="Times New Roman" w:cs="Times New Roman"/>
          <w:sz w:val="24"/>
          <w:szCs w:val="24"/>
        </w:rPr>
        <w:t xml:space="preserve"> </w:t>
      </w:r>
      <w:r w:rsidR="00EB4D8D" w:rsidRPr="000E2121">
        <w:rPr>
          <w:rFonts w:ascii="Times New Roman" w:hAnsi="Times New Roman" w:cs="Times New Roman"/>
          <w:sz w:val="24"/>
          <w:szCs w:val="24"/>
        </w:rPr>
        <w:t>оперативно проводило</w:t>
      </w:r>
      <w:r w:rsidRPr="000E2121">
        <w:rPr>
          <w:rFonts w:ascii="Times New Roman" w:hAnsi="Times New Roman" w:cs="Times New Roman"/>
          <w:sz w:val="24"/>
          <w:szCs w:val="24"/>
        </w:rPr>
        <w:t xml:space="preserve"> ознакомительную работу среди всех </w:t>
      </w:r>
      <w:r w:rsidR="006E5050" w:rsidRPr="000E2121">
        <w:rPr>
          <w:rFonts w:ascii="Times New Roman" w:hAnsi="Times New Roman" w:cs="Times New Roman"/>
          <w:sz w:val="24"/>
          <w:szCs w:val="24"/>
        </w:rPr>
        <w:t xml:space="preserve">общеобразовательных организаций, а те, в свою очередь, с </w:t>
      </w:r>
      <w:r w:rsidRPr="000E2121">
        <w:rPr>
          <w:rFonts w:ascii="Times New Roman" w:hAnsi="Times New Roman" w:cs="Times New Roman"/>
          <w:sz w:val="24"/>
          <w:szCs w:val="24"/>
        </w:rPr>
        <w:t>участник</w:t>
      </w:r>
      <w:r w:rsidR="006E5050" w:rsidRPr="000E2121">
        <w:rPr>
          <w:rFonts w:ascii="Times New Roman" w:hAnsi="Times New Roman" w:cs="Times New Roman"/>
          <w:sz w:val="24"/>
          <w:szCs w:val="24"/>
        </w:rPr>
        <w:t>ами</w:t>
      </w:r>
      <w:r w:rsidRPr="000E2121">
        <w:rPr>
          <w:rFonts w:ascii="Times New Roman" w:hAnsi="Times New Roman" w:cs="Times New Roman"/>
          <w:sz w:val="24"/>
          <w:szCs w:val="24"/>
        </w:rPr>
        <w:t xml:space="preserve"> ЕГЭ</w:t>
      </w:r>
      <w:r w:rsidR="006E5050" w:rsidRPr="000E2121">
        <w:rPr>
          <w:rFonts w:ascii="Times New Roman" w:hAnsi="Times New Roman" w:cs="Times New Roman"/>
          <w:sz w:val="24"/>
          <w:szCs w:val="24"/>
        </w:rPr>
        <w:t xml:space="preserve"> и их родителями или законными представителями</w:t>
      </w:r>
      <w:r w:rsidRPr="000E2121">
        <w:rPr>
          <w:rFonts w:ascii="Times New Roman" w:hAnsi="Times New Roman" w:cs="Times New Roman"/>
          <w:sz w:val="24"/>
          <w:szCs w:val="24"/>
        </w:rPr>
        <w:t>. Материалы рассматривались на педагогических, родительских и классных собраниях, размещались н</w:t>
      </w:r>
      <w:r w:rsidR="00CA40F1" w:rsidRPr="000E2121">
        <w:rPr>
          <w:rFonts w:ascii="Times New Roman" w:hAnsi="Times New Roman" w:cs="Times New Roman"/>
          <w:sz w:val="24"/>
          <w:szCs w:val="24"/>
        </w:rPr>
        <w:t>а школьном сайте, стендах школы</w:t>
      </w:r>
      <w:r w:rsidRPr="000E2121">
        <w:rPr>
          <w:rFonts w:ascii="Times New Roman" w:hAnsi="Times New Roman" w:cs="Times New Roman"/>
          <w:sz w:val="24"/>
          <w:szCs w:val="24"/>
        </w:rPr>
        <w:t>.</w:t>
      </w:r>
      <w:r w:rsidR="006E5050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школах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6E5050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</w:t>
      </w:r>
      <w:r w:rsidR="006E5050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стенд</w:t>
      </w:r>
      <w:r w:rsidR="006E5050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ы, посвященные ГИА – 2018г.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Предварительный контроль готовности к итоговой аттестации выпускников школ проводился в виде тренировочных и диагностических работ  по </w:t>
      </w:r>
      <w:r w:rsidR="006E5050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ряду предметов внутри школ, а так же в виде пробных испытаний на региональном и федеральном уровнях. </w:t>
      </w:r>
      <w:proofErr w:type="gramEnd"/>
    </w:p>
    <w:p w:rsidR="00063914" w:rsidRPr="000E2121" w:rsidRDefault="00063914" w:rsidP="00B1556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2121">
        <w:rPr>
          <w:rFonts w:ascii="Times New Roman" w:hAnsi="Times New Roman" w:cs="Times New Roman"/>
          <w:sz w:val="24"/>
          <w:szCs w:val="24"/>
        </w:rPr>
        <w:t>В 201</w:t>
      </w:r>
      <w:r w:rsidR="006E5050" w:rsidRPr="000E2121">
        <w:rPr>
          <w:rFonts w:ascii="Times New Roman" w:hAnsi="Times New Roman" w:cs="Times New Roman"/>
          <w:sz w:val="24"/>
          <w:szCs w:val="24"/>
        </w:rPr>
        <w:t>7</w:t>
      </w:r>
      <w:r w:rsidRPr="000E2121">
        <w:rPr>
          <w:rFonts w:ascii="Times New Roman" w:hAnsi="Times New Roman" w:cs="Times New Roman"/>
          <w:sz w:val="24"/>
          <w:szCs w:val="24"/>
        </w:rPr>
        <w:t>-201</w:t>
      </w:r>
      <w:r w:rsidR="006E5050" w:rsidRPr="000E2121">
        <w:rPr>
          <w:rFonts w:ascii="Times New Roman" w:hAnsi="Times New Roman" w:cs="Times New Roman"/>
          <w:sz w:val="24"/>
          <w:szCs w:val="24"/>
        </w:rPr>
        <w:t>8</w:t>
      </w:r>
      <w:r w:rsidRPr="000E2121">
        <w:rPr>
          <w:rFonts w:ascii="Times New Roman" w:hAnsi="Times New Roman" w:cs="Times New Roman"/>
          <w:sz w:val="24"/>
          <w:szCs w:val="24"/>
        </w:rPr>
        <w:t xml:space="preserve"> учебном году выпускники сдавали два обязательных экзамена по русскому языку и математике. </w:t>
      </w:r>
      <w:r w:rsidR="00D341A2" w:rsidRPr="000E2121">
        <w:rPr>
          <w:rFonts w:ascii="Times New Roman" w:hAnsi="Times New Roman" w:cs="Times New Roman"/>
          <w:sz w:val="24"/>
          <w:szCs w:val="24"/>
        </w:rPr>
        <w:t>У</w:t>
      </w:r>
      <w:r w:rsidRPr="000E2121">
        <w:rPr>
          <w:rFonts w:ascii="Times New Roman" w:hAnsi="Times New Roman" w:cs="Times New Roman"/>
          <w:sz w:val="24"/>
          <w:szCs w:val="24"/>
        </w:rPr>
        <w:t xml:space="preserve"> каждого обучающегося было право выбрать: сдавать обязательный экзамен по математике на ба</w:t>
      </w:r>
      <w:r w:rsidR="006E5050" w:rsidRPr="000E2121">
        <w:rPr>
          <w:rFonts w:ascii="Times New Roman" w:hAnsi="Times New Roman" w:cs="Times New Roman"/>
          <w:sz w:val="24"/>
          <w:szCs w:val="24"/>
        </w:rPr>
        <w:t>зовом и (или) профильном уровне, а так же предметы по выбору, для желающих поступать в ВУЗы страны.</w:t>
      </w:r>
    </w:p>
    <w:p w:rsidR="00063914" w:rsidRPr="000E2121" w:rsidRDefault="00063914" w:rsidP="00B1556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2121">
        <w:rPr>
          <w:rFonts w:ascii="Times New Roman" w:hAnsi="Times New Roman" w:cs="Times New Roman"/>
          <w:sz w:val="24"/>
          <w:szCs w:val="24"/>
        </w:rPr>
        <w:t>Возможные экзамены по выбору (перечень) определяются нормативно-правовой документацией. Выпускник выбирает не только предметы для сдачи экзамена, но и количество предметов (количество предметов не регламентировано). Выпускник может ограничиться сдачей только обязательных экзаменов. По каждому виду предметного экзамена устанавливается определенное минимальное количество баллов, набрав которое выпускник считается сдавшим экзамен.</w:t>
      </w:r>
    </w:p>
    <w:p w:rsidR="00D341A2" w:rsidRPr="000E2121" w:rsidRDefault="00D341A2" w:rsidP="00B1556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2121">
        <w:rPr>
          <w:rFonts w:ascii="Times New Roman" w:hAnsi="Times New Roman" w:cs="Times New Roman"/>
          <w:sz w:val="24"/>
          <w:szCs w:val="24"/>
        </w:rPr>
        <w:t xml:space="preserve">Следует отметить, что на подготовительном этапе проведения ЕГЭ нами были проведены семинары для всех категорий работников ППЭ: уполномоченных представителей ГЭК, руководителей ППЭ, организаторов в аудитории и вне аудитории, технических специалистов и аккредитованных общественных наблюдателей. На семинарах отрабатывалась процедура проведения экзамена, были вручены памятки с инструктивными материалами каждой категории работников. Штатный психолог МУ Бичурское РУО совместно с психологом ГБУЗ «Бичурская ЦРБ» разработали межведомственный план взаимодействия с выпускниками района по психологическому сопровождению в период подготовки к ЕГЭ. Были проведены психологические тренинги с выездами в школы. </w:t>
      </w:r>
      <w:r w:rsidRPr="000E2121">
        <w:rPr>
          <w:rFonts w:ascii="Times New Roman" w:hAnsi="Times New Roman" w:cs="Times New Roman"/>
          <w:sz w:val="24"/>
          <w:szCs w:val="24"/>
        </w:rPr>
        <w:lastRenderedPageBreak/>
        <w:t xml:space="preserve">Проведено анкетирование родителей выпускников на предмет социальных факторов и стресса,   а также проведено анкетирование классных руководителей для выявления объективной оценки состояния здоровья выпускников. Участники ЕГЭ были проанкетированы опросником Т.Н. Разуваевой, а также методикой диагностики самооценки психических состояний Г. </w:t>
      </w:r>
      <w:proofErr w:type="spellStart"/>
      <w:r w:rsidRPr="000E2121">
        <w:rPr>
          <w:rFonts w:ascii="Times New Roman" w:hAnsi="Times New Roman" w:cs="Times New Roman"/>
          <w:sz w:val="24"/>
          <w:szCs w:val="24"/>
        </w:rPr>
        <w:t>Айзенка</w:t>
      </w:r>
      <w:proofErr w:type="spellEnd"/>
      <w:r w:rsidRPr="000E2121">
        <w:rPr>
          <w:rFonts w:ascii="Times New Roman" w:hAnsi="Times New Roman" w:cs="Times New Roman"/>
          <w:sz w:val="24"/>
          <w:szCs w:val="24"/>
        </w:rPr>
        <w:t>.</w:t>
      </w:r>
    </w:p>
    <w:p w:rsidR="00230865" w:rsidRPr="000E2121" w:rsidRDefault="00230865" w:rsidP="00B1556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2121">
        <w:rPr>
          <w:rFonts w:ascii="Times New Roman" w:hAnsi="Times New Roman" w:cs="Times New Roman"/>
          <w:sz w:val="24"/>
          <w:szCs w:val="24"/>
        </w:rPr>
        <w:t xml:space="preserve">Единый государственный экзамен в Бичурском районе прошел в штатном режиме. В районе работал один ППЭ на базе  МБОУ «Бичурская СОШ№2». </w:t>
      </w:r>
    </w:p>
    <w:p w:rsidR="005B492A" w:rsidRPr="000E2121" w:rsidRDefault="005B492A" w:rsidP="00B1556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2121">
        <w:rPr>
          <w:rFonts w:ascii="Times New Roman" w:hAnsi="Times New Roman" w:cs="Times New Roman"/>
          <w:sz w:val="24"/>
          <w:szCs w:val="24"/>
        </w:rPr>
        <w:t xml:space="preserve">В Бичурском районе в 2017-2018 учебном году государственную итоговую аттестацию проходили 99 выпускников 11 класса и 4 выпускника прошлых лет. ВПЛ сдавали экзамены в </w:t>
      </w:r>
      <w:proofErr w:type="gramStart"/>
      <w:r w:rsidRPr="000E2121">
        <w:rPr>
          <w:rFonts w:ascii="Times New Roman" w:hAnsi="Times New Roman" w:cs="Times New Roman"/>
          <w:sz w:val="24"/>
          <w:szCs w:val="24"/>
        </w:rPr>
        <w:t>досрочный</w:t>
      </w:r>
      <w:proofErr w:type="gramEnd"/>
      <w:r w:rsidRPr="000E2121">
        <w:rPr>
          <w:rFonts w:ascii="Times New Roman" w:hAnsi="Times New Roman" w:cs="Times New Roman"/>
          <w:sz w:val="24"/>
          <w:szCs w:val="24"/>
        </w:rPr>
        <w:t xml:space="preserve"> и дополнительные этапы. В 2017-2018 учебном году принимало участие в ЕГЭ учащиеся из 13 общеобразовательных организаций, в МБОУ «Бичурская СОШ №4 имени героя Советского Союза Соломенникова Е.И.» и МБОУ «Посельская СОШ» 11 классов не было. </w:t>
      </w:r>
    </w:p>
    <w:p w:rsidR="0003600D" w:rsidRPr="000E2121" w:rsidRDefault="0003600D" w:rsidP="00B1556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2121">
        <w:rPr>
          <w:rFonts w:ascii="Times New Roman" w:hAnsi="Times New Roman" w:cs="Times New Roman"/>
          <w:sz w:val="24"/>
          <w:szCs w:val="24"/>
        </w:rPr>
        <w:t>В 2018 году по требованиям Рособрнадзора ППЭ №3 (7 аудиторий) перешли на технологию печати контрольно-измерительных материалов в аудиториях и перевода бланков ответов в электронный вид. Для этого планово проведена работа по 100% оснащению ППЭ соответствующим оборудованием.</w:t>
      </w:r>
    </w:p>
    <w:p w:rsidR="00230865" w:rsidRPr="000E2121" w:rsidRDefault="005B492A" w:rsidP="00B1556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E2121">
        <w:rPr>
          <w:rFonts w:ascii="Times New Roman" w:hAnsi="Times New Roman" w:cs="Times New Roman"/>
          <w:sz w:val="24"/>
          <w:szCs w:val="24"/>
        </w:rPr>
        <w:t>Все обучающиеся  были допущены к государственной итоговой аттестации. 9</w:t>
      </w:r>
      <w:r w:rsidR="00EB4D8D" w:rsidRPr="000E2121">
        <w:rPr>
          <w:rFonts w:ascii="Times New Roman" w:hAnsi="Times New Roman" w:cs="Times New Roman"/>
          <w:sz w:val="24"/>
          <w:szCs w:val="24"/>
        </w:rPr>
        <w:t>7</w:t>
      </w:r>
      <w:r w:rsidRPr="000E2121">
        <w:rPr>
          <w:rFonts w:ascii="Times New Roman" w:hAnsi="Times New Roman" w:cs="Times New Roman"/>
          <w:sz w:val="24"/>
          <w:szCs w:val="24"/>
        </w:rPr>
        <w:t xml:space="preserve"> выпускников успешно выдержали итоговую аттестацию и получили документ об образовании соответствующего образца</w:t>
      </w:r>
      <w:r w:rsidR="00EB4D8D" w:rsidRPr="000E2121">
        <w:rPr>
          <w:rFonts w:ascii="Times New Roman" w:hAnsi="Times New Roman" w:cs="Times New Roman"/>
          <w:sz w:val="24"/>
          <w:szCs w:val="24"/>
        </w:rPr>
        <w:t>, 2 участника ЕГЭ из МБОУ «Киретская СОШ» и МБОУ Окино-Ключевская СОШ не получили аттестат, т.к. не сдали математику базового уровня</w:t>
      </w:r>
      <w:r w:rsidR="00230865" w:rsidRPr="000E2121">
        <w:rPr>
          <w:rFonts w:ascii="Times New Roman" w:hAnsi="Times New Roman" w:cs="Times New Roman"/>
          <w:sz w:val="24"/>
          <w:szCs w:val="24"/>
        </w:rPr>
        <w:t>в основной период</w:t>
      </w:r>
      <w:r w:rsidR="00EB4D8D" w:rsidRPr="000E2121">
        <w:rPr>
          <w:rFonts w:ascii="Times New Roman" w:hAnsi="Times New Roman" w:cs="Times New Roman"/>
          <w:sz w:val="24"/>
          <w:szCs w:val="24"/>
        </w:rPr>
        <w:t xml:space="preserve">, но в дополнительный этап в сентябре </w:t>
      </w:r>
      <w:r w:rsidR="00230865" w:rsidRPr="000E2121">
        <w:rPr>
          <w:rFonts w:ascii="Times New Roman" w:hAnsi="Times New Roman" w:cs="Times New Roman"/>
          <w:sz w:val="24"/>
          <w:szCs w:val="24"/>
        </w:rPr>
        <w:t xml:space="preserve">учащаяся из МБОУ Окино-Ключевская СОШ </w:t>
      </w:r>
      <w:r w:rsidR="00EB4D8D" w:rsidRPr="000E2121">
        <w:rPr>
          <w:rFonts w:ascii="Times New Roman" w:hAnsi="Times New Roman" w:cs="Times New Roman"/>
          <w:sz w:val="24"/>
          <w:szCs w:val="24"/>
        </w:rPr>
        <w:t xml:space="preserve"> успешно пересда</w:t>
      </w:r>
      <w:r w:rsidR="00230865" w:rsidRPr="000E2121">
        <w:rPr>
          <w:rFonts w:ascii="Times New Roman" w:hAnsi="Times New Roman" w:cs="Times New Roman"/>
          <w:sz w:val="24"/>
          <w:szCs w:val="24"/>
        </w:rPr>
        <w:t>ла</w:t>
      </w:r>
      <w:r w:rsidR="00EB4D8D" w:rsidRPr="000E2121">
        <w:rPr>
          <w:rFonts w:ascii="Times New Roman" w:hAnsi="Times New Roman" w:cs="Times New Roman"/>
          <w:sz w:val="24"/>
          <w:szCs w:val="24"/>
        </w:rPr>
        <w:t xml:space="preserve"> экзамен</w:t>
      </w:r>
      <w:r w:rsidR="00230865" w:rsidRPr="000E2121">
        <w:rPr>
          <w:rFonts w:ascii="Times New Roman" w:hAnsi="Times New Roman" w:cs="Times New Roman"/>
          <w:sz w:val="24"/>
          <w:szCs w:val="24"/>
        </w:rPr>
        <w:t xml:space="preserve"> и получила</w:t>
      </w:r>
      <w:proofErr w:type="gramEnd"/>
      <w:r w:rsidR="00230865" w:rsidRPr="000E2121">
        <w:rPr>
          <w:rFonts w:ascii="Times New Roman" w:hAnsi="Times New Roman" w:cs="Times New Roman"/>
          <w:sz w:val="24"/>
          <w:szCs w:val="24"/>
        </w:rPr>
        <w:t xml:space="preserve"> аттестат, учащаяся же МБОУ «Киретская СОШ» не явилась на экзамен, соответственно не получила аттестат о среднем (полном) общем образовании</w:t>
      </w:r>
      <w:r w:rsidRPr="000E212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B492A" w:rsidRPr="000E2121" w:rsidRDefault="005B492A" w:rsidP="00B1556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2121">
        <w:rPr>
          <w:rFonts w:ascii="Times New Roman" w:hAnsi="Times New Roman" w:cs="Times New Roman"/>
          <w:sz w:val="24"/>
          <w:szCs w:val="24"/>
        </w:rPr>
        <w:t xml:space="preserve">10 выпускников из 4 общеобразовательных организаций района получили аттестат с отличием и были </w:t>
      </w:r>
      <w:proofErr w:type="gramStart"/>
      <w:r w:rsidRPr="000E2121">
        <w:rPr>
          <w:rFonts w:ascii="Times New Roman" w:hAnsi="Times New Roman" w:cs="Times New Roman"/>
          <w:sz w:val="24"/>
          <w:szCs w:val="24"/>
        </w:rPr>
        <w:t>награждена</w:t>
      </w:r>
      <w:proofErr w:type="gramEnd"/>
      <w:r w:rsidRPr="000E2121">
        <w:rPr>
          <w:rFonts w:ascii="Times New Roman" w:hAnsi="Times New Roman" w:cs="Times New Roman"/>
          <w:sz w:val="24"/>
          <w:szCs w:val="24"/>
        </w:rPr>
        <w:t xml:space="preserve"> золотой медалью «За особые успехи в учении».</w:t>
      </w:r>
    </w:p>
    <w:p w:rsidR="00D341A2" w:rsidRPr="000E2121" w:rsidRDefault="00D341A2" w:rsidP="00B1556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2121">
        <w:rPr>
          <w:rFonts w:ascii="Times New Roman" w:hAnsi="Times New Roman" w:cs="Times New Roman"/>
          <w:sz w:val="24"/>
          <w:szCs w:val="24"/>
        </w:rPr>
        <w:t>Всего в пункте проведения экзаменов работало 4</w:t>
      </w:r>
      <w:r w:rsidR="00C80BC0" w:rsidRPr="000E2121">
        <w:rPr>
          <w:rFonts w:ascii="Times New Roman" w:hAnsi="Times New Roman" w:cs="Times New Roman"/>
          <w:sz w:val="24"/>
          <w:szCs w:val="24"/>
        </w:rPr>
        <w:t>2</w:t>
      </w:r>
      <w:r w:rsidRPr="000E2121">
        <w:rPr>
          <w:rFonts w:ascii="Times New Roman" w:hAnsi="Times New Roman" w:cs="Times New Roman"/>
          <w:sz w:val="24"/>
          <w:szCs w:val="24"/>
        </w:rPr>
        <w:t xml:space="preserve"> работника, из них 1 руководитель ППЭ,  на должности организатор в аудитории – 19 человек, организатор вне аудитории – 10 человек, 7 аккредитованных общественных наблюдателей, 1 технический специалист</w:t>
      </w:r>
      <w:r w:rsidR="00C80BC0" w:rsidRPr="000E2121">
        <w:rPr>
          <w:rFonts w:ascii="Times New Roman" w:hAnsi="Times New Roman" w:cs="Times New Roman"/>
          <w:sz w:val="24"/>
          <w:szCs w:val="24"/>
        </w:rPr>
        <w:t xml:space="preserve">, </w:t>
      </w:r>
      <w:r w:rsidRPr="000E2121">
        <w:rPr>
          <w:rFonts w:ascii="Times New Roman" w:hAnsi="Times New Roman" w:cs="Times New Roman"/>
          <w:sz w:val="24"/>
          <w:szCs w:val="24"/>
        </w:rPr>
        <w:t>1 медицинский работник</w:t>
      </w:r>
      <w:r w:rsidR="00C80BC0" w:rsidRPr="000E2121">
        <w:rPr>
          <w:rFonts w:ascii="Times New Roman" w:hAnsi="Times New Roman" w:cs="Times New Roman"/>
          <w:sz w:val="24"/>
          <w:szCs w:val="24"/>
        </w:rPr>
        <w:t xml:space="preserve"> и </w:t>
      </w:r>
      <w:r w:rsidR="005021C9" w:rsidRPr="000E2121">
        <w:rPr>
          <w:rFonts w:ascii="Times New Roman" w:hAnsi="Times New Roman" w:cs="Times New Roman"/>
          <w:sz w:val="24"/>
          <w:szCs w:val="24"/>
        </w:rPr>
        <w:t>2</w:t>
      </w:r>
      <w:r w:rsidRPr="000E2121">
        <w:rPr>
          <w:rFonts w:ascii="Times New Roman" w:hAnsi="Times New Roman" w:cs="Times New Roman"/>
          <w:sz w:val="24"/>
          <w:szCs w:val="24"/>
        </w:rPr>
        <w:t xml:space="preserve"> уполномоченных членов ГЭК. </w:t>
      </w:r>
      <w:r w:rsidR="00C80BC0" w:rsidRPr="000E2121">
        <w:rPr>
          <w:rFonts w:ascii="Times New Roman" w:hAnsi="Times New Roman" w:cs="Times New Roman"/>
          <w:sz w:val="24"/>
          <w:szCs w:val="24"/>
        </w:rPr>
        <w:t xml:space="preserve">В период проведения экзаменов для соблюдения правопорядка в пункте </w:t>
      </w:r>
      <w:r w:rsidR="005B492A" w:rsidRPr="000E2121">
        <w:rPr>
          <w:rFonts w:ascii="Times New Roman" w:hAnsi="Times New Roman" w:cs="Times New Roman"/>
          <w:sz w:val="24"/>
          <w:szCs w:val="24"/>
        </w:rPr>
        <w:t xml:space="preserve">присутствовал </w:t>
      </w:r>
      <w:r w:rsidR="00C80BC0" w:rsidRPr="000E2121">
        <w:rPr>
          <w:rFonts w:ascii="Times New Roman" w:hAnsi="Times New Roman" w:cs="Times New Roman"/>
          <w:sz w:val="24"/>
          <w:szCs w:val="24"/>
        </w:rPr>
        <w:t>представитель полиции. За период проведения экзаменов, нарушения Порядка проведения ЕГЭ (</w:t>
      </w:r>
      <w:r w:rsidR="005B492A" w:rsidRPr="000E2121">
        <w:rPr>
          <w:rFonts w:ascii="Times New Roman" w:hAnsi="Times New Roman" w:cs="Times New Roman"/>
          <w:sz w:val="24"/>
          <w:szCs w:val="24"/>
        </w:rPr>
        <w:t xml:space="preserve">удаление с экзамена, подачи </w:t>
      </w:r>
      <w:r w:rsidR="00C80BC0" w:rsidRPr="000E2121">
        <w:rPr>
          <w:rFonts w:ascii="Times New Roman" w:hAnsi="Times New Roman" w:cs="Times New Roman"/>
          <w:sz w:val="24"/>
          <w:szCs w:val="24"/>
        </w:rPr>
        <w:t xml:space="preserve">апелляций со стороны участников ЕГЭ) не было. </w:t>
      </w:r>
    </w:p>
    <w:p w:rsidR="0003600D" w:rsidRPr="000E2121" w:rsidRDefault="0003600D" w:rsidP="00B15567">
      <w:pPr>
        <w:pStyle w:val="aa"/>
        <w:tabs>
          <w:tab w:val="left" w:pos="9355"/>
        </w:tabs>
        <w:spacing w:line="276" w:lineRule="auto"/>
        <w:ind w:firstLine="851"/>
        <w:jc w:val="both"/>
        <w:rPr>
          <w:rFonts w:ascii="Times New Roman" w:hAnsi="Times New Roman"/>
          <w:b/>
          <w:bCs/>
          <w:color w:val="000000"/>
          <w:spacing w:val="10"/>
          <w:sz w:val="24"/>
          <w:szCs w:val="24"/>
          <w:lang w:eastAsia="ru-RU"/>
        </w:rPr>
      </w:pPr>
      <w:r w:rsidRPr="000E2121">
        <w:rPr>
          <w:rStyle w:val="Bodytext10pt3"/>
          <w:bCs/>
          <w:sz w:val="24"/>
          <w:szCs w:val="24"/>
        </w:rPr>
        <w:t>Обучение лиц, привлекаемых к проведению государственной итоговой аттестации</w:t>
      </w:r>
    </w:p>
    <w:p w:rsidR="0003600D" w:rsidRPr="000E2121" w:rsidRDefault="0003600D" w:rsidP="00B15567">
      <w:pPr>
        <w:pStyle w:val="a8"/>
        <w:spacing w:line="276" w:lineRule="auto"/>
        <w:ind w:left="0" w:firstLine="708"/>
        <w:contextualSpacing/>
        <w:jc w:val="both"/>
      </w:pPr>
      <w:r w:rsidRPr="000E2121">
        <w:t xml:space="preserve">Приказом Министерства образования и науки Республики Бурятия от 01.09.2017 №1358 утверждена дорожная карта по организации и проведению ГИА в Республике Бурятия в 2018 году. В соответствии с  утвержденной дорожной картой  в период с сентября 2017 года по май 2018 года </w:t>
      </w:r>
      <w:r w:rsidRPr="000E2121">
        <w:rPr>
          <w:lang w:val="ru-RU"/>
        </w:rPr>
        <w:t>РУО</w:t>
      </w:r>
      <w:r w:rsidRPr="000E2121">
        <w:t>, в лице муниципальных администраторов и муниципальных операторов, а также члены ГЭК, руководители ППЭ, технические специалисты, организаторы в/вне аудитории принимали участие в следующих мероприятиях:</w:t>
      </w:r>
    </w:p>
    <w:p w:rsidR="0003600D" w:rsidRPr="000E2121" w:rsidRDefault="0003600D" w:rsidP="00B15567">
      <w:pPr>
        <w:tabs>
          <w:tab w:val="left" w:pos="284"/>
        </w:tabs>
        <w:spacing w:after="0"/>
        <w:ind w:left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2121">
        <w:rPr>
          <w:rFonts w:ascii="Times New Roman" w:hAnsi="Times New Roman" w:cs="Times New Roman"/>
          <w:b/>
          <w:sz w:val="24"/>
          <w:szCs w:val="24"/>
          <w:u w:val="single"/>
        </w:rPr>
        <w:t>всероссийские мероприятия:</w:t>
      </w:r>
    </w:p>
    <w:p w:rsidR="0003600D" w:rsidRPr="000E2121" w:rsidRDefault="0003600D" w:rsidP="00B15567">
      <w:pPr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E2121">
        <w:rPr>
          <w:rFonts w:ascii="Times New Roman" w:hAnsi="Times New Roman" w:cs="Times New Roman"/>
          <w:sz w:val="24"/>
          <w:szCs w:val="24"/>
        </w:rPr>
        <w:t>вебинар</w:t>
      </w:r>
      <w:proofErr w:type="spellEnd"/>
      <w:r w:rsidRPr="000E2121">
        <w:rPr>
          <w:rFonts w:ascii="Times New Roman" w:hAnsi="Times New Roman" w:cs="Times New Roman"/>
          <w:sz w:val="24"/>
          <w:szCs w:val="24"/>
        </w:rPr>
        <w:t xml:space="preserve">  по подготовке к проведению Государственной итоговой аттестации в 2018 году, 13.04.2018;</w:t>
      </w:r>
    </w:p>
    <w:p w:rsidR="0003600D" w:rsidRPr="000E2121" w:rsidRDefault="0003600D" w:rsidP="00B15567">
      <w:pPr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2121">
        <w:rPr>
          <w:rFonts w:ascii="Times New Roman" w:hAnsi="Times New Roman" w:cs="Times New Roman"/>
          <w:sz w:val="24"/>
          <w:szCs w:val="24"/>
        </w:rPr>
        <w:lastRenderedPageBreak/>
        <w:t>дистанционное обучение на учебной платформе по подготовке специалистов, привлекаемых к государственной итоговой аттестации (</w:t>
      </w:r>
      <w:hyperlink r:id="rId5" w:history="1">
        <w:r w:rsidRPr="000E2121">
          <w:rPr>
            <w:rFonts w:ascii="Times New Roman" w:hAnsi="Times New Roman" w:cs="Times New Roman"/>
            <w:sz w:val="24"/>
            <w:szCs w:val="24"/>
          </w:rPr>
          <w:t>https://edu.rusrest.ru</w:t>
        </w:r>
      </w:hyperlink>
      <w:r w:rsidRPr="000E2121">
        <w:rPr>
          <w:rFonts w:ascii="Times New Roman" w:hAnsi="Times New Roman" w:cs="Times New Roman"/>
          <w:sz w:val="24"/>
          <w:szCs w:val="24"/>
        </w:rPr>
        <w:t xml:space="preserve">) с выдачей сертификата об обучении (апрель-май 2018). </w:t>
      </w:r>
      <w:proofErr w:type="gramStart"/>
      <w:r w:rsidRPr="000E2121">
        <w:rPr>
          <w:rFonts w:ascii="Times New Roman" w:hAnsi="Times New Roman" w:cs="Times New Roman"/>
          <w:color w:val="000000"/>
          <w:sz w:val="24"/>
          <w:szCs w:val="24"/>
        </w:rPr>
        <w:t xml:space="preserve">Дистанционное обучение по подготовке кадров, привлекаемых к проведению ГИА в 2018 году, проходило для следующих категорий специалистов: член государственной экзаменационной комиссии, руководитель ППЭ, организатор в аудитории, организатор вне аудитории, технический специалист, общественные наблюдатели, осуществляющие общественное наблюдение с присутствием в местах проведения ГИА, общественные наблюдатели, осуществляющие общественное наблюдение дистанционно с использованием информационно-коммуникационных технологий. </w:t>
      </w:r>
      <w:proofErr w:type="gramEnd"/>
    </w:p>
    <w:p w:rsidR="0003600D" w:rsidRPr="000E2121" w:rsidRDefault="0003600D" w:rsidP="00B15567">
      <w:pPr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E212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E2121">
        <w:rPr>
          <w:rFonts w:ascii="Times New Roman" w:hAnsi="Times New Roman" w:cs="Times New Roman"/>
          <w:sz w:val="24"/>
          <w:szCs w:val="24"/>
        </w:rPr>
        <w:t xml:space="preserve">сероссийские </w:t>
      </w:r>
      <w:r w:rsidRPr="000E2121">
        <w:rPr>
          <w:rFonts w:ascii="Times New Roman" w:hAnsi="Times New Roman" w:cs="Times New Roman"/>
          <w:bCs/>
          <w:sz w:val="24"/>
          <w:szCs w:val="24"/>
        </w:rPr>
        <w:t xml:space="preserve">апробации технологии печати полного комплекта ЭМ в аудиториях ППЭ: </w:t>
      </w:r>
    </w:p>
    <w:p w:rsidR="0003600D" w:rsidRPr="000E2121" w:rsidRDefault="0003600D" w:rsidP="00B15567">
      <w:pPr>
        <w:tabs>
          <w:tab w:val="left" w:pos="284"/>
        </w:tabs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E2121">
        <w:rPr>
          <w:rFonts w:ascii="Times New Roman" w:hAnsi="Times New Roman" w:cs="Times New Roman"/>
          <w:sz w:val="24"/>
          <w:szCs w:val="24"/>
        </w:rPr>
        <w:t xml:space="preserve">- </w:t>
      </w:r>
      <w:r w:rsidRPr="000E2121">
        <w:rPr>
          <w:rFonts w:ascii="Times New Roman" w:hAnsi="Times New Roman" w:cs="Times New Roman"/>
          <w:bCs/>
          <w:sz w:val="24"/>
          <w:szCs w:val="24"/>
        </w:rPr>
        <w:t xml:space="preserve">по географии без участия обучающихся 11 классов - </w:t>
      </w:r>
      <w:r w:rsidRPr="000E212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E2121">
        <w:rPr>
          <w:rFonts w:ascii="Times New Roman" w:hAnsi="Times New Roman" w:cs="Times New Roman"/>
          <w:sz w:val="24"/>
          <w:szCs w:val="24"/>
        </w:rPr>
        <w:t>24 апреля 2018 года</w:t>
      </w:r>
      <w:r w:rsidRPr="000E2121">
        <w:rPr>
          <w:rFonts w:ascii="Times New Roman" w:hAnsi="Times New Roman" w:cs="Times New Roman"/>
          <w:bCs/>
          <w:sz w:val="24"/>
          <w:szCs w:val="24"/>
        </w:rPr>
        <w:t>;</w:t>
      </w:r>
    </w:p>
    <w:p w:rsidR="0003600D" w:rsidRPr="000E2121" w:rsidRDefault="0003600D" w:rsidP="00B15567">
      <w:pPr>
        <w:tabs>
          <w:tab w:val="left" w:pos="284"/>
        </w:tabs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E2121">
        <w:rPr>
          <w:rFonts w:ascii="Times New Roman" w:hAnsi="Times New Roman" w:cs="Times New Roman"/>
          <w:sz w:val="24"/>
          <w:szCs w:val="24"/>
        </w:rPr>
        <w:t xml:space="preserve">- </w:t>
      </w:r>
      <w:r w:rsidRPr="000E2121">
        <w:rPr>
          <w:rFonts w:ascii="Times New Roman" w:hAnsi="Times New Roman" w:cs="Times New Roman"/>
          <w:bCs/>
          <w:sz w:val="24"/>
          <w:szCs w:val="24"/>
        </w:rPr>
        <w:t xml:space="preserve">по обществознанию с участием обучающихся 11 классов - </w:t>
      </w:r>
      <w:r w:rsidRPr="000E2121">
        <w:rPr>
          <w:rFonts w:ascii="Times New Roman" w:hAnsi="Times New Roman" w:cs="Times New Roman"/>
          <w:sz w:val="24"/>
          <w:szCs w:val="24"/>
        </w:rPr>
        <w:t>17 мая 2018 года</w:t>
      </w:r>
      <w:r w:rsidRPr="000E2121">
        <w:rPr>
          <w:rFonts w:ascii="Times New Roman" w:hAnsi="Times New Roman" w:cs="Times New Roman"/>
          <w:bCs/>
          <w:sz w:val="24"/>
          <w:szCs w:val="24"/>
        </w:rPr>
        <w:t>;</w:t>
      </w:r>
    </w:p>
    <w:p w:rsidR="0003600D" w:rsidRPr="000E2121" w:rsidRDefault="0003600D" w:rsidP="00B15567">
      <w:pPr>
        <w:tabs>
          <w:tab w:val="left" w:pos="284"/>
        </w:tabs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E2121">
        <w:rPr>
          <w:rFonts w:ascii="Times New Roman" w:hAnsi="Times New Roman" w:cs="Times New Roman"/>
          <w:sz w:val="24"/>
          <w:szCs w:val="24"/>
        </w:rPr>
        <w:t xml:space="preserve">- </w:t>
      </w:r>
      <w:r w:rsidRPr="000E2121">
        <w:rPr>
          <w:rFonts w:ascii="Times New Roman" w:hAnsi="Times New Roman" w:cs="Times New Roman"/>
          <w:bCs/>
          <w:sz w:val="24"/>
          <w:szCs w:val="24"/>
        </w:rPr>
        <w:t xml:space="preserve">по иностранным языкам (английский язык, устная часть) с участием обучающихся 11 классов - </w:t>
      </w:r>
      <w:r w:rsidRPr="000E2121">
        <w:rPr>
          <w:rFonts w:ascii="Times New Roman" w:hAnsi="Times New Roman" w:cs="Times New Roman"/>
          <w:sz w:val="24"/>
          <w:szCs w:val="24"/>
        </w:rPr>
        <w:t>18 мая 2018 года</w:t>
      </w:r>
      <w:r w:rsidRPr="000E2121">
        <w:rPr>
          <w:rFonts w:ascii="Times New Roman" w:hAnsi="Times New Roman" w:cs="Times New Roman"/>
          <w:bCs/>
          <w:sz w:val="24"/>
          <w:szCs w:val="24"/>
        </w:rPr>
        <w:t>.</w:t>
      </w:r>
    </w:p>
    <w:p w:rsidR="0089542B" w:rsidRPr="000E2121" w:rsidRDefault="0089542B" w:rsidP="00B15567">
      <w:pPr>
        <w:tabs>
          <w:tab w:val="left" w:pos="284"/>
        </w:tabs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0E2121">
        <w:rPr>
          <w:rFonts w:ascii="Times New Roman" w:hAnsi="Times New Roman" w:cs="Times New Roman"/>
          <w:b/>
          <w:sz w:val="24"/>
          <w:szCs w:val="24"/>
          <w:u w:val="single"/>
        </w:rPr>
        <w:t xml:space="preserve">региональные мероприятия: </w:t>
      </w:r>
    </w:p>
    <w:p w:rsidR="0089542B" w:rsidRPr="000E2121" w:rsidRDefault="0089542B" w:rsidP="00B15567">
      <w:pPr>
        <w:numPr>
          <w:ilvl w:val="0"/>
          <w:numId w:val="6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2121">
        <w:rPr>
          <w:rFonts w:ascii="Times New Roman" w:hAnsi="Times New Roman" w:cs="Times New Roman"/>
          <w:sz w:val="24"/>
          <w:szCs w:val="24"/>
        </w:rPr>
        <w:t>р</w:t>
      </w:r>
      <w:r w:rsidRPr="000E2121">
        <w:rPr>
          <w:rFonts w:ascii="Times New Roman" w:hAnsi="Times New Roman" w:cs="Times New Roman"/>
          <w:bCs/>
          <w:sz w:val="24"/>
          <w:szCs w:val="24"/>
        </w:rPr>
        <w:t xml:space="preserve">еспубликанские семинары-совещания для членов ГЭК, муниципальных администраторов ГИА и др. в рамках III межрегиональной научно-практической конференции с международным участием "Оценка качества образования: от проектирования к практике", </w:t>
      </w:r>
      <w:r w:rsidRPr="000E2121">
        <w:rPr>
          <w:rFonts w:ascii="Times New Roman" w:hAnsi="Times New Roman" w:cs="Times New Roman"/>
          <w:sz w:val="24"/>
          <w:szCs w:val="24"/>
        </w:rPr>
        <w:t xml:space="preserve">26 октября 2017 года. </w:t>
      </w:r>
    </w:p>
    <w:p w:rsidR="0089542B" w:rsidRPr="000E2121" w:rsidRDefault="0089542B" w:rsidP="00B15567">
      <w:pPr>
        <w:numPr>
          <w:ilvl w:val="0"/>
          <w:numId w:val="6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2121">
        <w:rPr>
          <w:rFonts w:ascii="Times New Roman" w:hAnsi="Times New Roman" w:cs="Times New Roman"/>
          <w:sz w:val="24"/>
          <w:szCs w:val="24"/>
        </w:rPr>
        <w:t>региональные тестирования с 11 по 25 мая 2018 г.:</w:t>
      </w:r>
    </w:p>
    <w:p w:rsidR="0089542B" w:rsidRPr="000E2121" w:rsidRDefault="0089542B" w:rsidP="00B15567">
      <w:pPr>
        <w:tabs>
          <w:tab w:val="left" w:pos="284"/>
        </w:tabs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E2121">
        <w:rPr>
          <w:rFonts w:ascii="Times New Roman" w:hAnsi="Times New Roman" w:cs="Times New Roman"/>
          <w:sz w:val="24"/>
          <w:szCs w:val="24"/>
        </w:rPr>
        <w:t xml:space="preserve">- всех работников ППЭ на бумажных носителях (с применением дистанционных технологий); </w:t>
      </w:r>
    </w:p>
    <w:p w:rsidR="0089542B" w:rsidRPr="000E2121" w:rsidRDefault="0089542B" w:rsidP="00B15567">
      <w:pPr>
        <w:tabs>
          <w:tab w:val="left" w:pos="284"/>
        </w:tabs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E2121">
        <w:rPr>
          <w:rFonts w:ascii="Times New Roman" w:hAnsi="Times New Roman" w:cs="Times New Roman"/>
          <w:sz w:val="24"/>
          <w:szCs w:val="24"/>
        </w:rPr>
        <w:t>- обучения всех категорий работников, привлекаемых к проведению ЕГЭ на основе</w:t>
      </w:r>
      <w:r w:rsidRPr="000E21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E2121">
        <w:rPr>
          <w:rFonts w:ascii="Times New Roman" w:hAnsi="Times New Roman" w:cs="Times New Roman"/>
          <w:sz w:val="24"/>
          <w:szCs w:val="24"/>
        </w:rPr>
        <w:t xml:space="preserve">разработанных  РЦОИ </w:t>
      </w:r>
      <w:proofErr w:type="spellStart"/>
      <w:r w:rsidRPr="000E2121">
        <w:rPr>
          <w:rFonts w:ascii="Times New Roman" w:hAnsi="Times New Roman" w:cs="Times New Roman"/>
          <w:sz w:val="24"/>
          <w:szCs w:val="24"/>
        </w:rPr>
        <w:t>онлайн-тестов</w:t>
      </w:r>
      <w:proofErr w:type="spellEnd"/>
      <w:r w:rsidRPr="000E2121">
        <w:rPr>
          <w:rFonts w:ascii="Times New Roman" w:hAnsi="Times New Roman" w:cs="Times New Roman"/>
          <w:sz w:val="24"/>
          <w:szCs w:val="24"/>
        </w:rPr>
        <w:t xml:space="preserve">  для итоговой аттестации по программе обучения технических специалистов  (</w:t>
      </w:r>
      <w:hyperlink r:id="rId6" w:history="1">
        <w:r w:rsidRPr="000E2121">
          <w:rPr>
            <w:rStyle w:val="ac"/>
            <w:rFonts w:ascii="Times New Roman" w:eastAsia="Arial Unicode MS" w:hAnsi="Times New Roman"/>
            <w:sz w:val="24"/>
            <w:szCs w:val="24"/>
          </w:rPr>
          <w:t>http://www.burinko.ru/page.php?113</w:t>
        </w:r>
      </w:hyperlink>
      <w:r w:rsidRPr="000E2121">
        <w:rPr>
          <w:rFonts w:ascii="Times New Roman" w:hAnsi="Times New Roman" w:cs="Times New Roman"/>
          <w:sz w:val="24"/>
          <w:szCs w:val="24"/>
        </w:rPr>
        <w:t xml:space="preserve">);   </w:t>
      </w:r>
    </w:p>
    <w:p w:rsidR="0089542B" w:rsidRPr="000E2121" w:rsidRDefault="0089542B" w:rsidP="00B15567">
      <w:pPr>
        <w:tabs>
          <w:tab w:val="left" w:pos="284"/>
        </w:tabs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E2121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E2121">
        <w:rPr>
          <w:rFonts w:ascii="Times New Roman" w:hAnsi="Times New Roman" w:cs="Times New Roman"/>
          <w:sz w:val="24"/>
          <w:szCs w:val="24"/>
        </w:rPr>
        <w:t>онлайн-тестов</w:t>
      </w:r>
      <w:proofErr w:type="spellEnd"/>
      <w:r w:rsidRPr="000E2121">
        <w:rPr>
          <w:rFonts w:ascii="Times New Roman" w:hAnsi="Times New Roman" w:cs="Times New Roman"/>
          <w:sz w:val="24"/>
          <w:szCs w:val="24"/>
        </w:rPr>
        <w:t xml:space="preserve">  для итоговой аттестации по программе обучения организаторов в аудитории  (</w:t>
      </w:r>
      <w:hyperlink r:id="rId7" w:history="1">
        <w:r w:rsidRPr="000E2121">
          <w:rPr>
            <w:rStyle w:val="ac"/>
            <w:rFonts w:ascii="Times New Roman" w:eastAsia="Arial Unicode MS" w:hAnsi="Times New Roman"/>
            <w:sz w:val="24"/>
            <w:szCs w:val="24"/>
          </w:rPr>
          <w:t>http://www.burinko.ru/page.php?113</w:t>
        </w:r>
      </w:hyperlink>
      <w:r w:rsidRPr="000E2121">
        <w:rPr>
          <w:rFonts w:ascii="Times New Roman" w:hAnsi="Times New Roman" w:cs="Times New Roman"/>
          <w:sz w:val="24"/>
          <w:szCs w:val="24"/>
        </w:rPr>
        <w:t xml:space="preserve">); тестов для проведения входного контроля и тесты для итоговой аттестации всех работников, привлекаемых к проведению ЕГЭ; </w:t>
      </w:r>
    </w:p>
    <w:p w:rsidR="0089542B" w:rsidRPr="000E2121" w:rsidRDefault="0089542B" w:rsidP="00B15567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2121">
        <w:rPr>
          <w:rFonts w:ascii="Times New Roman" w:hAnsi="Times New Roman" w:cs="Times New Roman"/>
          <w:sz w:val="24"/>
          <w:szCs w:val="24"/>
        </w:rPr>
        <w:t xml:space="preserve">региональные апробации технологии печати полного комплекта экзаменационных материалов в аудиториях ППЭ </w:t>
      </w:r>
    </w:p>
    <w:p w:rsidR="0089542B" w:rsidRPr="000E2121" w:rsidRDefault="0089542B" w:rsidP="00B15567">
      <w:pPr>
        <w:pStyle w:val="a8"/>
        <w:numPr>
          <w:ilvl w:val="0"/>
          <w:numId w:val="6"/>
        </w:numPr>
        <w:spacing w:line="276" w:lineRule="auto"/>
        <w:jc w:val="both"/>
      </w:pPr>
      <w:r w:rsidRPr="000E2121">
        <w:t xml:space="preserve">по русскому языку без участия обучающихся 11 классов - 17 апреля 2018 года. </w:t>
      </w:r>
    </w:p>
    <w:p w:rsidR="0089542B" w:rsidRPr="000E2121" w:rsidRDefault="0089542B" w:rsidP="00B15567">
      <w:pPr>
        <w:pStyle w:val="a8"/>
        <w:numPr>
          <w:ilvl w:val="0"/>
          <w:numId w:val="6"/>
        </w:numPr>
        <w:spacing w:line="276" w:lineRule="auto"/>
        <w:jc w:val="both"/>
      </w:pPr>
      <w:r w:rsidRPr="000E2121">
        <w:rPr>
          <w:rStyle w:val="ad"/>
          <w:i w:val="0"/>
          <w:color w:val="222222"/>
          <w:bdr w:val="none" w:sz="0" w:space="0" w:color="auto" w:frame="1"/>
          <w:shd w:val="clear" w:color="auto" w:fill="FFFFFF"/>
        </w:rPr>
        <w:t>республиканское тренировочное тестирование.</w:t>
      </w:r>
      <w:r w:rsidRPr="000E2121">
        <w:rPr>
          <w:rStyle w:val="ad"/>
          <w:i w:val="0"/>
          <w:iCs w:val="0"/>
        </w:rPr>
        <w:t xml:space="preserve"> </w:t>
      </w:r>
      <w:r w:rsidRPr="000E2121">
        <w:rPr>
          <w:rStyle w:val="ad"/>
          <w:i w:val="0"/>
          <w:color w:val="222222"/>
          <w:bdr w:val="none" w:sz="0" w:space="0" w:color="auto" w:frame="1"/>
          <w:shd w:val="clear" w:color="auto" w:fill="FFFFFF"/>
        </w:rPr>
        <w:t xml:space="preserve">Данное мероприятие стало одним из главных мероприятий в рамках подготовки к ЕГЭ.  Проводится с целью </w:t>
      </w:r>
      <w:r w:rsidRPr="000E2121">
        <w:rPr>
          <w:color w:val="333333"/>
          <w:shd w:val="clear" w:color="auto" w:fill="FFFFFF"/>
        </w:rPr>
        <w:t>ознакомления выпускников текущего года и всех участников, привлекаемых к проведению государственной итоговой аттестации, с процедурой проведения ЕГЭ.</w:t>
      </w:r>
    </w:p>
    <w:p w:rsidR="0089542B" w:rsidRPr="000E2121" w:rsidRDefault="0089542B" w:rsidP="00B15567">
      <w:pPr>
        <w:pStyle w:val="aa"/>
        <w:spacing w:line="276" w:lineRule="auto"/>
        <w:ind w:left="708" w:firstLine="348"/>
        <w:jc w:val="both"/>
        <w:rPr>
          <w:rFonts w:ascii="Times New Roman" w:hAnsi="Times New Roman"/>
          <w:sz w:val="24"/>
          <w:szCs w:val="24"/>
        </w:rPr>
      </w:pPr>
      <w:r w:rsidRPr="000E2121">
        <w:rPr>
          <w:rFonts w:ascii="Times New Roman" w:hAnsi="Times New Roman"/>
          <w:sz w:val="24"/>
          <w:szCs w:val="24"/>
        </w:rPr>
        <w:t xml:space="preserve">Так же в целях повышения качества преподавания учебных предметов весь период подготовки к ГИА ГБУ "РЦОИ и ОКО" проводит добровольное тренировочное тестирование по всем общеобразовательным предметам. </w:t>
      </w:r>
      <w:r w:rsidRPr="000E2121">
        <w:rPr>
          <w:rFonts w:ascii="Times New Roman" w:hAnsi="Times New Roman"/>
          <w:color w:val="000000"/>
          <w:sz w:val="24"/>
          <w:szCs w:val="24"/>
        </w:rPr>
        <w:t>В ходе проведения таких тренировочных мероприятий  у участников отрабатываются навыки: внимательное прочтение инструкций в бланках 1 и 2, внимательное прочтение инструкций к заданиям, верное занесение ответов в бланк, правильная организация и распределение времени на экзамене.</w:t>
      </w:r>
    </w:p>
    <w:p w:rsidR="00063914" w:rsidRPr="000E2121" w:rsidRDefault="00A64FC3" w:rsidP="00B1556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E2121">
        <w:rPr>
          <w:rFonts w:ascii="Times New Roman" w:hAnsi="Times New Roman" w:cs="Times New Roman"/>
          <w:sz w:val="24"/>
          <w:szCs w:val="24"/>
        </w:rPr>
        <w:lastRenderedPageBreak/>
        <w:t xml:space="preserve">В период подготовки к проведению ГИА был проведен ежегодный мониторинг сайтов районных управлений образований Республики Бурятия на наличие информации по вопросам подготовки организации и проведения ГИА и мониторинг «горячих линий» районных управлений образований по вопросам государственной итоговой аттестации по образовательным программам среднего общего образования, нареканий в этом вопросе со стороны РЦОИ и ОКО в наш адрес не было. </w:t>
      </w:r>
      <w:proofErr w:type="gramEnd"/>
    </w:p>
    <w:p w:rsidR="00A64FC3" w:rsidRPr="000E2121" w:rsidRDefault="00A64FC3" w:rsidP="004A3EC7">
      <w:pPr>
        <w:pStyle w:val="aa"/>
        <w:spacing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E2121">
        <w:rPr>
          <w:rFonts w:ascii="Times New Roman" w:hAnsi="Times New Roman"/>
          <w:b/>
          <w:sz w:val="24"/>
          <w:szCs w:val="24"/>
        </w:rPr>
        <w:t>Статистические данные по итоговому сочинению (изложению)</w:t>
      </w:r>
    </w:p>
    <w:p w:rsidR="00A64FC3" w:rsidRPr="000E2121" w:rsidRDefault="00A64FC3" w:rsidP="00B15567">
      <w:pPr>
        <w:pStyle w:val="rtejustify"/>
        <w:spacing w:before="0" w:beforeAutospacing="0" w:after="0" w:afterAutospacing="0" w:line="276" w:lineRule="auto"/>
        <w:ind w:firstLine="709"/>
        <w:jc w:val="both"/>
      </w:pPr>
      <w:r w:rsidRPr="000E2121">
        <w:rPr>
          <w:shd w:val="clear" w:color="auto" w:fill="FFFFFF"/>
        </w:rPr>
        <w:t xml:space="preserve">Согласно расписанию, 07 декабря 2017 г. проводилось итоговое сочинение (изложение). Для выпускников написание итогового сочинения (изложения) является обязательным этапом завершения среднего образования и рассматривается как допуск к государственной итоговой аттестации. </w:t>
      </w:r>
      <w:r w:rsidRPr="000E2121">
        <w:t xml:space="preserve">Итоговое сочинение (изложение) как допуск к ЕГЭ выпускников образовательных организаций, реализующих программы среднего общего образования, впервые введено в 2014-2015 учебном году.  </w:t>
      </w:r>
    </w:p>
    <w:p w:rsidR="00B15567" w:rsidRPr="000E2121" w:rsidRDefault="00A64FC3" w:rsidP="00B15567">
      <w:pPr>
        <w:pStyle w:val="aa"/>
        <w:spacing w:line="276" w:lineRule="auto"/>
        <w:ind w:firstLine="709"/>
        <w:jc w:val="both"/>
        <w:rPr>
          <w:rFonts w:ascii="Times New Roman" w:hAnsi="Times New Roman"/>
          <w:color w:val="1F262D"/>
          <w:sz w:val="24"/>
          <w:szCs w:val="24"/>
          <w:shd w:val="clear" w:color="auto" w:fill="FFFFFF"/>
        </w:rPr>
      </w:pPr>
      <w:r w:rsidRPr="000E2121">
        <w:rPr>
          <w:rFonts w:ascii="Times New Roman" w:hAnsi="Times New Roman"/>
          <w:sz w:val="24"/>
          <w:szCs w:val="24"/>
          <w:shd w:val="clear" w:color="auto" w:fill="FFFFFF"/>
        </w:rPr>
        <w:t xml:space="preserve">Результатом итогового сочинения или изложения является «зачет» или «незачет». К сдаче единого государственного экзамена (ЕГЭ) и государственного выпускного экзамена (ГВЭ) допускаются только выпускники, получившие «зачет». </w:t>
      </w:r>
      <w:r w:rsidRPr="000E2121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Для учащихся, которые получили за сочинение (изложение) «незачет» были установлены два дополнительных срока его пересдачи: 6 февраля 2018 года и 16 мая 2018 года. Одна учащаяся из МБОУ «Еланская СОШ»</w:t>
      </w:r>
      <w:r w:rsidR="00B15567" w:rsidRPr="000E2121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0E2121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не сдала сочинение 7 декабря и 6 февраля, 16 мая успешно получила «зачет» по итоговому сочинению. </w:t>
      </w:r>
      <w:r w:rsidR="00B15567" w:rsidRPr="000E2121">
        <w:rPr>
          <w:rFonts w:ascii="Times New Roman" w:hAnsi="Times New Roman"/>
          <w:color w:val="1F262D"/>
          <w:sz w:val="24"/>
          <w:szCs w:val="24"/>
          <w:shd w:val="clear" w:color="auto" w:fill="FFFFFF"/>
        </w:rPr>
        <w:t xml:space="preserve">Итоговое сочинение в случае представления его при приеме на </w:t>
      </w:r>
      <w:proofErr w:type="gramStart"/>
      <w:r w:rsidR="00B15567" w:rsidRPr="000E2121">
        <w:rPr>
          <w:rFonts w:ascii="Times New Roman" w:hAnsi="Times New Roman"/>
          <w:color w:val="1F262D"/>
          <w:sz w:val="24"/>
          <w:szCs w:val="24"/>
          <w:shd w:val="clear" w:color="auto" w:fill="FFFFFF"/>
        </w:rPr>
        <w:t>обучение по программам</w:t>
      </w:r>
      <w:proofErr w:type="gramEnd"/>
      <w:r w:rsidR="00B15567" w:rsidRPr="000E2121">
        <w:rPr>
          <w:rFonts w:ascii="Times New Roman" w:hAnsi="Times New Roman"/>
          <w:color w:val="1F262D"/>
          <w:sz w:val="24"/>
          <w:szCs w:val="24"/>
          <w:shd w:val="clear" w:color="auto" w:fill="FFFFFF"/>
        </w:rPr>
        <w:t xml:space="preserve"> </w:t>
      </w:r>
      <w:proofErr w:type="spellStart"/>
      <w:r w:rsidR="00B15567" w:rsidRPr="000E2121">
        <w:rPr>
          <w:rFonts w:ascii="Times New Roman" w:hAnsi="Times New Roman"/>
          <w:color w:val="1F262D"/>
          <w:sz w:val="24"/>
          <w:szCs w:val="24"/>
          <w:shd w:val="clear" w:color="auto" w:fill="FFFFFF"/>
        </w:rPr>
        <w:t>бакалавриата</w:t>
      </w:r>
      <w:proofErr w:type="spellEnd"/>
      <w:r w:rsidR="00B15567" w:rsidRPr="000E2121">
        <w:rPr>
          <w:rFonts w:ascii="Times New Roman" w:hAnsi="Times New Roman"/>
          <w:color w:val="1F262D"/>
          <w:sz w:val="24"/>
          <w:szCs w:val="24"/>
          <w:shd w:val="clear" w:color="auto" w:fill="FFFFFF"/>
        </w:rPr>
        <w:t xml:space="preserve"> и программам специалитета действительно в течение четырех лет, следующих за годом написания такого сочинения.  Выпускники прошлых лет, изъявившие желание повторно участвовать в написании итогового сочинения, вправе предоставить в образовательные организации высшего образования итоговое сочинение только текущего года, при этом итоговое сочинение прошлого года аннулируется. </w:t>
      </w:r>
    </w:p>
    <w:p w:rsidR="00A64FC3" w:rsidRPr="000E2121" w:rsidRDefault="00A64FC3" w:rsidP="00A64FC3">
      <w:pPr>
        <w:pStyle w:val="aa"/>
        <w:spacing w:line="36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63914" w:rsidRPr="000E2121" w:rsidRDefault="00063914" w:rsidP="00E976A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0E212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Рейтинг </w:t>
      </w:r>
      <w:r w:rsidR="00C80BC0" w:rsidRPr="000E212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выбора </w:t>
      </w:r>
      <w:r w:rsidRPr="000E212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предметов ЕГЭ распределился следующим образом:</w:t>
      </w:r>
    </w:p>
    <w:p w:rsidR="00063914" w:rsidRPr="000E2121" w:rsidRDefault="00063914" w:rsidP="000639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Style w:val="a5"/>
        <w:tblW w:w="0" w:type="auto"/>
        <w:tblLook w:val="04A0"/>
      </w:tblPr>
      <w:tblGrid>
        <w:gridCol w:w="2592"/>
        <w:gridCol w:w="2449"/>
        <w:gridCol w:w="2419"/>
        <w:gridCol w:w="2394"/>
      </w:tblGrid>
      <w:tr w:rsidR="005021C9" w:rsidRPr="000E2121" w:rsidTr="00E976A5">
        <w:tc>
          <w:tcPr>
            <w:tcW w:w="2822" w:type="dxa"/>
          </w:tcPr>
          <w:p w:rsidR="00E976A5" w:rsidRPr="000E2121" w:rsidRDefault="00E976A5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 xml:space="preserve">Предметы </w:t>
            </w:r>
          </w:p>
        </w:tc>
        <w:tc>
          <w:tcPr>
            <w:tcW w:w="2492" w:type="dxa"/>
          </w:tcPr>
          <w:p w:rsidR="00E976A5" w:rsidRPr="000E2121" w:rsidRDefault="00E976A5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 xml:space="preserve">Кол-во </w:t>
            </w:r>
            <w:proofErr w:type="gramStart"/>
            <w:r w:rsidRPr="000E2121">
              <w:rPr>
                <w:rFonts w:eastAsia="Calibri"/>
                <w:sz w:val="24"/>
                <w:szCs w:val="24"/>
              </w:rPr>
              <w:t>зарегистрированных</w:t>
            </w:r>
            <w:proofErr w:type="gramEnd"/>
            <w:r w:rsidRPr="000E2121">
              <w:rPr>
                <w:rFonts w:eastAsia="Calibri"/>
                <w:sz w:val="24"/>
                <w:szCs w:val="24"/>
              </w:rPr>
              <w:t xml:space="preserve"> на экзамен</w:t>
            </w:r>
          </w:p>
        </w:tc>
        <w:tc>
          <w:tcPr>
            <w:tcW w:w="2773" w:type="dxa"/>
          </w:tcPr>
          <w:p w:rsidR="00E976A5" w:rsidRPr="000E2121" w:rsidRDefault="00E976A5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 xml:space="preserve">Количество </w:t>
            </w:r>
            <w:proofErr w:type="gramStart"/>
            <w:r w:rsidRPr="000E2121">
              <w:rPr>
                <w:rFonts w:eastAsia="Calibri"/>
                <w:sz w:val="24"/>
                <w:szCs w:val="24"/>
              </w:rPr>
              <w:t>сдававших</w:t>
            </w:r>
            <w:proofErr w:type="gramEnd"/>
          </w:p>
        </w:tc>
        <w:tc>
          <w:tcPr>
            <w:tcW w:w="2760" w:type="dxa"/>
          </w:tcPr>
          <w:p w:rsidR="00E976A5" w:rsidRPr="000E2121" w:rsidRDefault="00E976A5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 xml:space="preserve">% от общего количества </w:t>
            </w:r>
          </w:p>
        </w:tc>
      </w:tr>
      <w:tr w:rsidR="005021C9" w:rsidRPr="000E2121" w:rsidTr="00E976A5">
        <w:tc>
          <w:tcPr>
            <w:tcW w:w="2822" w:type="dxa"/>
          </w:tcPr>
          <w:p w:rsidR="00E976A5" w:rsidRPr="000E2121" w:rsidRDefault="00E976A5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Русский язык</w:t>
            </w:r>
          </w:p>
        </w:tc>
        <w:tc>
          <w:tcPr>
            <w:tcW w:w="2492" w:type="dxa"/>
          </w:tcPr>
          <w:p w:rsidR="00E976A5" w:rsidRPr="000E2121" w:rsidRDefault="00E976A5" w:rsidP="00E976A5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99</w:t>
            </w:r>
          </w:p>
        </w:tc>
        <w:tc>
          <w:tcPr>
            <w:tcW w:w="2773" w:type="dxa"/>
          </w:tcPr>
          <w:p w:rsidR="00E976A5" w:rsidRPr="000E2121" w:rsidRDefault="00E976A5" w:rsidP="00E976A5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99</w:t>
            </w:r>
          </w:p>
        </w:tc>
        <w:tc>
          <w:tcPr>
            <w:tcW w:w="2760" w:type="dxa"/>
          </w:tcPr>
          <w:p w:rsidR="00E976A5" w:rsidRPr="000E2121" w:rsidRDefault="00E976A5" w:rsidP="00E976A5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100</w:t>
            </w:r>
            <w:r w:rsidR="00740587" w:rsidRPr="000E2121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5021C9" w:rsidRPr="000E2121" w:rsidTr="00E976A5">
        <w:tc>
          <w:tcPr>
            <w:tcW w:w="2822" w:type="dxa"/>
          </w:tcPr>
          <w:p w:rsidR="00E976A5" w:rsidRPr="000E2121" w:rsidRDefault="00E976A5" w:rsidP="00885C56">
            <w:pPr>
              <w:jc w:val="both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Математика (баз</w:t>
            </w:r>
            <w:r w:rsidR="00885C56" w:rsidRPr="000E2121">
              <w:rPr>
                <w:rFonts w:eastAsia="Calibri"/>
                <w:sz w:val="24"/>
                <w:szCs w:val="24"/>
              </w:rPr>
              <w:t>овый уровень</w:t>
            </w:r>
            <w:r w:rsidRPr="000E2121">
              <w:rPr>
                <w:rFonts w:eastAsia="Calibri"/>
                <w:sz w:val="24"/>
                <w:szCs w:val="24"/>
              </w:rPr>
              <w:t>)</w:t>
            </w:r>
          </w:p>
        </w:tc>
        <w:tc>
          <w:tcPr>
            <w:tcW w:w="2492" w:type="dxa"/>
          </w:tcPr>
          <w:p w:rsidR="00E976A5" w:rsidRPr="000E2121" w:rsidRDefault="00E976A5" w:rsidP="00E976A5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95</w:t>
            </w:r>
          </w:p>
        </w:tc>
        <w:tc>
          <w:tcPr>
            <w:tcW w:w="2773" w:type="dxa"/>
          </w:tcPr>
          <w:p w:rsidR="00E976A5" w:rsidRPr="000E2121" w:rsidRDefault="00E976A5" w:rsidP="00E976A5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94</w:t>
            </w:r>
          </w:p>
        </w:tc>
        <w:tc>
          <w:tcPr>
            <w:tcW w:w="2760" w:type="dxa"/>
          </w:tcPr>
          <w:p w:rsidR="00E976A5" w:rsidRPr="000E2121" w:rsidRDefault="00E21C4B" w:rsidP="00E976A5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99</w:t>
            </w:r>
            <w:r w:rsidR="00740587" w:rsidRPr="000E2121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5021C9" w:rsidRPr="000E2121" w:rsidTr="00E976A5">
        <w:tc>
          <w:tcPr>
            <w:tcW w:w="2822" w:type="dxa"/>
          </w:tcPr>
          <w:p w:rsidR="00E976A5" w:rsidRPr="000E2121" w:rsidRDefault="00E976A5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Математика (профиль</w:t>
            </w:r>
            <w:r w:rsidR="00885C56" w:rsidRPr="000E2121">
              <w:rPr>
                <w:rFonts w:eastAsia="Calibri"/>
                <w:sz w:val="24"/>
                <w:szCs w:val="24"/>
              </w:rPr>
              <w:t>ный уровень</w:t>
            </w:r>
            <w:r w:rsidRPr="000E2121">
              <w:rPr>
                <w:rFonts w:eastAsia="Calibri"/>
                <w:sz w:val="24"/>
                <w:szCs w:val="24"/>
              </w:rPr>
              <w:t>)</w:t>
            </w:r>
          </w:p>
        </w:tc>
        <w:tc>
          <w:tcPr>
            <w:tcW w:w="2492" w:type="dxa"/>
          </w:tcPr>
          <w:p w:rsidR="00E976A5" w:rsidRPr="000E2121" w:rsidRDefault="00E976A5" w:rsidP="00E976A5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60</w:t>
            </w:r>
          </w:p>
        </w:tc>
        <w:tc>
          <w:tcPr>
            <w:tcW w:w="2773" w:type="dxa"/>
          </w:tcPr>
          <w:p w:rsidR="00E976A5" w:rsidRPr="000E2121" w:rsidRDefault="00E976A5" w:rsidP="00E976A5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50</w:t>
            </w:r>
          </w:p>
        </w:tc>
        <w:tc>
          <w:tcPr>
            <w:tcW w:w="2760" w:type="dxa"/>
          </w:tcPr>
          <w:p w:rsidR="00E976A5" w:rsidRPr="000E2121" w:rsidRDefault="00E21C4B" w:rsidP="00E976A5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83</w:t>
            </w:r>
            <w:r w:rsidR="00740587" w:rsidRPr="000E2121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5021C9" w:rsidRPr="000E2121" w:rsidTr="00E976A5">
        <w:tc>
          <w:tcPr>
            <w:tcW w:w="2822" w:type="dxa"/>
          </w:tcPr>
          <w:p w:rsidR="00E976A5" w:rsidRPr="000E2121" w:rsidRDefault="00E976A5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 xml:space="preserve">Английский язык </w:t>
            </w:r>
          </w:p>
        </w:tc>
        <w:tc>
          <w:tcPr>
            <w:tcW w:w="2492" w:type="dxa"/>
          </w:tcPr>
          <w:p w:rsidR="00E976A5" w:rsidRPr="000E2121" w:rsidRDefault="00E976A5" w:rsidP="00E976A5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2773" w:type="dxa"/>
          </w:tcPr>
          <w:p w:rsidR="00E976A5" w:rsidRPr="000E2121" w:rsidRDefault="00E976A5" w:rsidP="00E976A5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2760" w:type="dxa"/>
          </w:tcPr>
          <w:p w:rsidR="00E976A5" w:rsidRPr="000E2121" w:rsidRDefault="00E976A5" w:rsidP="00E976A5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100</w:t>
            </w:r>
            <w:r w:rsidR="00740587" w:rsidRPr="000E2121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5021C9" w:rsidRPr="000E2121" w:rsidTr="00E976A5">
        <w:tc>
          <w:tcPr>
            <w:tcW w:w="2822" w:type="dxa"/>
            <w:vAlign w:val="center"/>
          </w:tcPr>
          <w:p w:rsidR="00E976A5" w:rsidRPr="000E2121" w:rsidRDefault="00E976A5" w:rsidP="00063914">
            <w:pPr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Биология</w:t>
            </w:r>
          </w:p>
        </w:tc>
        <w:tc>
          <w:tcPr>
            <w:tcW w:w="2492" w:type="dxa"/>
          </w:tcPr>
          <w:p w:rsidR="00E976A5" w:rsidRPr="000E2121" w:rsidRDefault="003E47FD" w:rsidP="00E976A5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32</w:t>
            </w:r>
          </w:p>
        </w:tc>
        <w:tc>
          <w:tcPr>
            <w:tcW w:w="2773" w:type="dxa"/>
            <w:vAlign w:val="center"/>
          </w:tcPr>
          <w:p w:rsidR="00E976A5" w:rsidRPr="000E2121" w:rsidRDefault="00F86061" w:rsidP="00E976A5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22</w:t>
            </w:r>
          </w:p>
        </w:tc>
        <w:tc>
          <w:tcPr>
            <w:tcW w:w="2760" w:type="dxa"/>
          </w:tcPr>
          <w:p w:rsidR="00E976A5" w:rsidRPr="000E2121" w:rsidRDefault="00F86061" w:rsidP="00E976A5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69 %</w:t>
            </w:r>
          </w:p>
        </w:tc>
      </w:tr>
      <w:tr w:rsidR="005021C9" w:rsidRPr="000E2121" w:rsidTr="00E976A5">
        <w:tc>
          <w:tcPr>
            <w:tcW w:w="2822" w:type="dxa"/>
            <w:vAlign w:val="center"/>
          </w:tcPr>
          <w:p w:rsidR="00E976A5" w:rsidRPr="000E2121" w:rsidRDefault="00E976A5" w:rsidP="00063914">
            <w:pPr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Химия</w:t>
            </w:r>
          </w:p>
        </w:tc>
        <w:tc>
          <w:tcPr>
            <w:tcW w:w="2492" w:type="dxa"/>
          </w:tcPr>
          <w:p w:rsidR="00E976A5" w:rsidRPr="000E2121" w:rsidRDefault="00E21C4B" w:rsidP="00E976A5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20</w:t>
            </w:r>
          </w:p>
        </w:tc>
        <w:tc>
          <w:tcPr>
            <w:tcW w:w="2773" w:type="dxa"/>
            <w:vAlign w:val="center"/>
          </w:tcPr>
          <w:p w:rsidR="00E976A5" w:rsidRPr="000E2121" w:rsidRDefault="00E21C4B" w:rsidP="00E976A5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17</w:t>
            </w:r>
          </w:p>
        </w:tc>
        <w:tc>
          <w:tcPr>
            <w:tcW w:w="2760" w:type="dxa"/>
          </w:tcPr>
          <w:p w:rsidR="00E976A5" w:rsidRPr="000E2121" w:rsidRDefault="00E21C4B" w:rsidP="00E976A5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85</w:t>
            </w:r>
            <w:r w:rsidR="00740587" w:rsidRPr="000E2121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5021C9" w:rsidRPr="000E2121" w:rsidTr="00E976A5">
        <w:tc>
          <w:tcPr>
            <w:tcW w:w="2822" w:type="dxa"/>
            <w:vAlign w:val="center"/>
          </w:tcPr>
          <w:p w:rsidR="00E976A5" w:rsidRPr="000E2121" w:rsidRDefault="00E976A5" w:rsidP="00063914">
            <w:pPr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География</w:t>
            </w:r>
          </w:p>
        </w:tc>
        <w:tc>
          <w:tcPr>
            <w:tcW w:w="2492" w:type="dxa"/>
          </w:tcPr>
          <w:p w:rsidR="00E976A5" w:rsidRPr="000E2121" w:rsidRDefault="00E21C4B" w:rsidP="00E976A5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11</w:t>
            </w:r>
          </w:p>
        </w:tc>
        <w:tc>
          <w:tcPr>
            <w:tcW w:w="2773" w:type="dxa"/>
            <w:vAlign w:val="center"/>
          </w:tcPr>
          <w:p w:rsidR="00E976A5" w:rsidRPr="000E2121" w:rsidRDefault="00E21C4B" w:rsidP="00E976A5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7</w:t>
            </w:r>
          </w:p>
        </w:tc>
        <w:tc>
          <w:tcPr>
            <w:tcW w:w="2760" w:type="dxa"/>
          </w:tcPr>
          <w:p w:rsidR="00E976A5" w:rsidRPr="000E2121" w:rsidRDefault="00E21C4B" w:rsidP="00E976A5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64</w:t>
            </w:r>
            <w:r w:rsidR="00740587" w:rsidRPr="000E2121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5021C9" w:rsidRPr="000E2121" w:rsidTr="00E976A5">
        <w:tc>
          <w:tcPr>
            <w:tcW w:w="2822" w:type="dxa"/>
            <w:vAlign w:val="center"/>
          </w:tcPr>
          <w:p w:rsidR="00E976A5" w:rsidRPr="000E2121" w:rsidRDefault="00E976A5" w:rsidP="00063914">
            <w:pPr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Общество</w:t>
            </w:r>
            <w:r w:rsidR="00E21C4B" w:rsidRPr="000E2121">
              <w:rPr>
                <w:sz w:val="24"/>
                <w:szCs w:val="24"/>
              </w:rPr>
              <w:t>знание</w:t>
            </w:r>
          </w:p>
        </w:tc>
        <w:tc>
          <w:tcPr>
            <w:tcW w:w="2492" w:type="dxa"/>
          </w:tcPr>
          <w:p w:rsidR="00E976A5" w:rsidRPr="000E2121" w:rsidRDefault="00E21C4B" w:rsidP="00E976A5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53</w:t>
            </w:r>
          </w:p>
        </w:tc>
        <w:tc>
          <w:tcPr>
            <w:tcW w:w="2773" w:type="dxa"/>
            <w:vAlign w:val="center"/>
          </w:tcPr>
          <w:p w:rsidR="00E976A5" w:rsidRPr="000E2121" w:rsidRDefault="00740587" w:rsidP="00E976A5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47</w:t>
            </w:r>
          </w:p>
        </w:tc>
        <w:tc>
          <w:tcPr>
            <w:tcW w:w="2760" w:type="dxa"/>
          </w:tcPr>
          <w:p w:rsidR="00E976A5" w:rsidRPr="000E2121" w:rsidRDefault="00740587" w:rsidP="00E976A5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89%</w:t>
            </w:r>
          </w:p>
        </w:tc>
      </w:tr>
      <w:tr w:rsidR="005021C9" w:rsidRPr="000E2121" w:rsidTr="00E976A5">
        <w:tc>
          <w:tcPr>
            <w:tcW w:w="2822" w:type="dxa"/>
            <w:vAlign w:val="center"/>
          </w:tcPr>
          <w:p w:rsidR="00E976A5" w:rsidRPr="000E2121" w:rsidRDefault="00E976A5" w:rsidP="00063914">
            <w:pPr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История</w:t>
            </w:r>
          </w:p>
        </w:tc>
        <w:tc>
          <w:tcPr>
            <w:tcW w:w="2492" w:type="dxa"/>
          </w:tcPr>
          <w:p w:rsidR="00E976A5" w:rsidRPr="000E2121" w:rsidRDefault="00740587" w:rsidP="00E976A5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27</w:t>
            </w:r>
          </w:p>
        </w:tc>
        <w:tc>
          <w:tcPr>
            <w:tcW w:w="2773" w:type="dxa"/>
            <w:vAlign w:val="center"/>
          </w:tcPr>
          <w:p w:rsidR="00E976A5" w:rsidRPr="000E2121" w:rsidRDefault="00740587" w:rsidP="00E976A5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22</w:t>
            </w:r>
          </w:p>
        </w:tc>
        <w:tc>
          <w:tcPr>
            <w:tcW w:w="2760" w:type="dxa"/>
          </w:tcPr>
          <w:p w:rsidR="00E976A5" w:rsidRPr="000E2121" w:rsidRDefault="00740587" w:rsidP="00E976A5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81%</w:t>
            </w:r>
          </w:p>
        </w:tc>
      </w:tr>
      <w:tr w:rsidR="005021C9" w:rsidRPr="000E2121" w:rsidTr="00E976A5">
        <w:tc>
          <w:tcPr>
            <w:tcW w:w="2822" w:type="dxa"/>
            <w:vAlign w:val="center"/>
          </w:tcPr>
          <w:p w:rsidR="00E976A5" w:rsidRPr="000E2121" w:rsidRDefault="00E976A5" w:rsidP="00063914">
            <w:pPr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Физика</w:t>
            </w:r>
          </w:p>
        </w:tc>
        <w:tc>
          <w:tcPr>
            <w:tcW w:w="2492" w:type="dxa"/>
          </w:tcPr>
          <w:p w:rsidR="00E976A5" w:rsidRPr="000E2121" w:rsidRDefault="00740587" w:rsidP="00E976A5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20</w:t>
            </w:r>
          </w:p>
        </w:tc>
        <w:tc>
          <w:tcPr>
            <w:tcW w:w="2773" w:type="dxa"/>
            <w:vAlign w:val="center"/>
          </w:tcPr>
          <w:p w:rsidR="00E976A5" w:rsidRPr="000E2121" w:rsidRDefault="00740587" w:rsidP="00E976A5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11</w:t>
            </w:r>
          </w:p>
        </w:tc>
        <w:tc>
          <w:tcPr>
            <w:tcW w:w="2760" w:type="dxa"/>
          </w:tcPr>
          <w:p w:rsidR="00E976A5" w:rsidRPr="000E2121" w:rsidRDefault="00740587" w:rsidP="00E976A5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55%</w:t>
            </w:r>
          </w:p>
        </w:tc>
      </w:tr>
      <w:tr w:rsidR="005021C9" w:rsidRPr="000E2121" w:rsidTr="00E976A5">
        <w:tc>
          <w:tcPr>
            <w:tcW w:w="2822" w:type="dxa"/>
            <w:vAlign w:val="center"/>
          </w:tcPr>
          <w:p w:rsidR="00E976A5" w:rsidRPr="000E2121" w:rsidRDefault="00E976A5" w:rsidP="00063914">
            <w:pPr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 xml:space="preserve">Информатика и  ИКТ </w:t>
            </w:r>
          </w:p>
        </w:tc>
        <w:tc>
          <w:tcPr>
            <w:tcW w:w="2492" w:type="dxa"/>
          </w:tcPr>
          <w:p w:rsidR="00E976A5" w:rsidRPr="000E2121" w:rsidRDefault="00740587" w:rsidP="00E976A5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12</w:t>
            </w:r>
          </w:p>
        </w:tc>
        <w:tc>
          <w:tcPr>
            <w:tcW w:w="2773" w:type="dxa"/>
            <w:vAlign w:val="center"/>
          </w:tcPr>
          <w:p w:rsidR="00E976A5" w:rsidRPr="000E2121" w:rsidRDefault="00740587" w:rsidP="00E976A5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10</w:t>
            </w:r>
          </w:p>
        </w:tc>
        <w:tc>
          <w:tcPr>
            <w:tcW w:w="2760" w:type="dxa"/>
          </w:tcPr>
          <w:p w:rsidR="00E976A5" w:rsidRPr="000E2121" w:rsidRDefault="00740587" w:rsidP="00E976A5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83%</w:t>
            </w:r>
          </w:p>
        </w:tc>
      </w:tr>
      <w:tr w:rsidR="005021C9" w:rsidRPr="000E2121" w:rsidTr="00E976A5">
        <w:tc>
          <w:tcPr>
            <w:tcW w:w="2822" w:type="dxa"/>
            <w:vAlign w:val="center"/>
          </w:tcPr>
          <w:p w:rsidR="00E976A5" w:rsidRPr="000E2121" w:rsidRDefault="00E976A5" w:rsidP="00063914">
            <w:pPr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 xml:space="preserve">Литература </w:t>
            </w:r>
          </w:p>
        </w:tc>
        <w:tc>
          <w:tcPr>
            <w:tcW w:w="2492" w:type="dxa"/>
          </w:tcPr>
          <w:p w:rsidR="00E976A5" w:rsidRPr="000E2121" w:rsidRDefault="00740587" w:rsidP="00E976A5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3</w:t>
            </w:r>
          </w:p>
        </w:tc>
        <w:tc>
          <w:tcPr>
            <w:tcW w:w="2773" w:type="dxa"/>
            <w:vAlign w:val="center"/>
          </w:tcPr>
          <w:p w:rsidR="00E976A5" w:rsidRPr="000E2121" w:rsidRDefault="00740587" w:rsidP="00E976A5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2</w:t>
            </w:r>
          </w:p>
        </w:tc>
        <w:tc>
          <w:tcPr>
            <w:tcW w:w="2760" w:type="dxa"/>
          </w:tcPr>
          <w:p w:rsidR="00E976A5" w:rsidRPr="000E2121" w:rsidRDefault="00740587" w:rsidP="00E976A5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67%</w:t>
            </w:r>
          </w:p>
        </w:tc>
      </w:tr>
    </w:tbl>
    <w:p w:rsidR="00230865" w:rsidRPr="000E2121" w:rsidRDefault="00230865" w:rsidP="00230865">
      <w:pPr>
        <w:tabs>
          <w:tab w:val="num" w:pos="360"/>
          <w:tab w:val="num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 отметить, что учащиеся 11 классов для сдачи ЕГЭ по английскому языку и литературе выбирают меньше всех.</w:t>
      </w:r>
    </w:p>
    <w:p w:rsidR="00063914" w:rsidRPr="000E2121" w:rsidRDefault="00740587" w:rsidP="00740587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21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Распределение баллов по предметам</w:t>
      </w:r>
    </w:p>
    <w:p w:rsidR="00740587" w:rsidRPr="000E2121" w:rsidRDefault="00740587" w:rsidP="00740587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5"/>
        <w:tblW w:w="8364" w:type="dxa"/>
        <w:jc w:val="center"/>
        <w:tblLayout w:type="fixed"/>
        <w:tblLook w:val="04A0"/>
      </w:tblPr>
      <w:tblGrid>
        <w:gridCol w:w="2836"/>
        <w:gridCol w:w="1842"/>
        <w:gridCol w:w="1276"/>
        <w:gridCol w:w="1276"/>
        <w:gridCol w:w="1134"/>
      </w:tblGrid>
      <w:tr w:rsidR="00740587" w:rsidRPr="000E2121" w:rsidTr="00740587">
        <w:trPr>
          <w:jc w:val="center"/>
        </w:trPr>
        <w:tc>
          <w:tcPr>
            <w:tcW w:w="2836" w:type="dxa"/>
          </w:tcPr>
          <w:p w:rsidR="00740587" w:rsidRPr="000E2121" w:rsidRDefault="00740587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Предмет</w:t>
            </w:r>
          </w:p>
        </w:tc>
        <w:tc>
          <w:tcPr>
            <w:tcW w:w="1842" w:type="dxa"/>
          </w:tcPr>
          <w:p w:rsidR="00740587" w:rsidRPr="000E2121" w:rsidRDefault="00740587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Минимальный балл Рособрнадзора</w:t>
            </w:r>
          </w:p>
        </w:tc>
        <w:tc>
          <w:tcPr>
            <w:tcW w:w="1276" w:type="dxa"/>
          </w:tcPr>
          <w:p w:rsidR="00740587" w:rsidRPr="000E2121" w:rsidRDefault="00740587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Средний балл по району</w:t>
            </w:r>
          </w:p>
        </w:tc>
        <w:tc>
          <w:tcPr>
            <w:tcW w:w="1276" w:type="dxa"/>
          </w:tcPr>
          <w:p w:rsidR="00740587" w:rsidRPr="000E2121" w:rsidRDefault="00740587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Высший балл</w:t>
            </w:r>
          </w:p>
        </w:tc>
        <w:tc>
          <w:tcPr>
            <w:tcW w:w="1134" w:type="dxa"/>
          </w:tcPr>
          <w:p w:rsidR="00740587" w:rsidRPr="000E2121" w:rsidRDefault="00740587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Низший балл</w:t>
            </w:r>
          </w:p>
        </w:tc>
      </w:tr>
      <w:tr w:rsidR="00740587" w:rsidRPr="000E2121" w:rsidTr="00740587">
        <w:trPr>
          <w:jc w:val="center"/>
        </w:trPr>
        <w:tc>
          <w:tcPr>
            <w:tcW w:w="2836" w:type="dxa"/>
          </w:tcPr>
          <w:p w:rsidR="00740587" w:rsidRPr="000E2121" w:rsidRDefault="00740587" w:rsidP="00740587">
            <w:pPr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Русский язык</w:t>
            </w:r>
          </w:p>
        </w:tc>
        <w:tc>
          <w:tcPr>
            <w:tcW w:w="1842" w:type="dxa"/>
          </w:tcPr>
          <w:p w:rsidR="00740587" w:rsidRPr="000E2121" w:rsidRDefault="00740587" w:rsidP="00740587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24(для аттестата)</w:t>
            </w:r>
          </w:p>
          <w:p w:rsidR="00740587" w:rsidRPr="000E2121" w:rsidRDefault="00740587" w:rsidP="00740587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36 (для поступления в ВУЗ)</w:t>
            </w:r>
          </w:p>
        </w:tc>
        <w:tc>
          <w:tcPr>
            <w:tcW w:w="1276" w:type="dxa"/>
          </w:tcPr>
          <w:p w:rsidR="00740587" w:rsidRPr="000E2121" w:rsidRDefault="00740587" w:rsidP="00740587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1276" w:type="dxa"/>
          </w:tcPr>
          <w:p w:rsidR="00740587" w:rsidRPr="000E2121" w:rsidRDefault="00740587" w:rsidP="00740587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96</w:t>
            </w:r>
          </w:p>
        </w:tc>
        <w:tc>
          <w:tcPr>
            <w:tcW w:w="1134" w:type="dxa"/>
          </w:tcPr>
          <w:p w:rsidR="00740587" w:rsidRPr="000E2121" w:rsidRDefault="00740587" w:rsidP="00740587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30</w:t>
            </w:r>
          </w:p>
        </w:tc>
      </w:tr>
      <w:tr w:rsidR="00740587" w:rsidRPr="000E2121" w:rsidTr="00740587">
        <w:trPr>
          <w:jc w:val="center"/>
        </w:trPr>
        <w:tc>
          <w:tcPr>
            <w:tcW w:w="2836" w:type="dxa"/>
          </w:tcPr>
          <w:p w:rsidR="00740587" w:rsidRPr="000E2121" w:rsidRDefault="00740587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Математика (база)</w:t>
            </w:r>
          </w:p>
        </w:tc>
        <w:tc>
          <w:tcPr>
            <w:tcW w:w="1842" w:type="dxa"/>
          </w:tcPr>
          <w:p w:rsidR="00740587" w:rsidRPr="000E2121" w:rsidRDefault="00740587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740587" w:rsidRPr="000E2121" w:rsidRDefault="000228C3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3,95</w:t>
            </w:r>
          </w:p>
        </w:tc>
        <w:tc>
          <w:tcPr>
            <w:tcW w:w="1276" w:type="dxa"/>
          </w:tcPr>
          <w:p w:rsidR="00740587" w:rsidRPr="000E2121" w:rsidRDefault="000228C3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740587" w:rsidRPr="000E2121" w:rsidRDefault="000228C3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2</w:t>
            </w:r>
          </w:p>
        </w:tc>
      </w:tr>
      <w:tr w:rsidR="00740587" w:rsidRPr="000E2121" w:rsidTr="00740587">
        <w:trPr>
          <w:jc w:val="center"/>
        </w:trPr>
        <w:tc>
          <w:tcPr>
            <w:tcW w:w="2836" w:type="dxa"/>
          </w:tcPr>
          <w:p w:rsidR="00740587" w:rsidRPr="000E2121" w:rsidRDefault="00740587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Математика (профиль)</w:t>
            </w:r>
          </w:p>
        </w:tc>
        <w:tc>
          <w:tcPr>
            <w:tcW w:w="1842" w:type="dxa"/>
          </w:tcPr>
          <w:p w:rsidR="00740587" w:rsidRPr="000E2121" w:rsidRDefault="00740587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27</w:t>
            </w:r>
          </w:p>
        </w:tc>
        <w:tc>
          <w:tcPr>
            <w:tcW w:w="1276" w:type="dxa"/>
          </w:tcPr>
          <w:p w:rsidR="00740587" w:rsidRPr="000E2121" w:rsidRDefault="000228C3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36</w:t>
            </w:r>
          </w:p>
        </w:tc>
        <w:tc>
          <w:tcPr>
            <w:tcW w:w="1276" w:type="dxa"/>
          </w:tcPr>
          <w:p w:rsidR="00740587" w:rsidRPr="000E2121" w:rsidRDefault="000228C3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78</w:t>
            </w:r>
          </w:p>
        </w:tc>
        <w:tc>
          <w:tcPr>
            <w:tcW w:w="1134" w:type="dxa"/>
          </w:tcPr>
          <w:p w:rsidR="00740587" w:rsidRPr="000E2121" w:rsidRDefault="000228C3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5</w:t>
            </w:r>
          </w:p>
        </w:tc>
      </w:tr>
      <w:tr w:rsidR="00740587" w:rsidRPr="000E2121" w:rsidTr="00740587">
        <w:trPr>
          <w:jc w:val="center"/>
        </w:trPr>
        <w:tc>
          <w:tcPr>
            <w:tcW w:w="2836" w:type="dxa"/>
          </w:tcPr>
          <w:p w:rsidR="00740587" w:rsidRPr="000E2121" w:rsidRDefault="00740587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 xml:space="preserve">Английский язык </w:t>
            </w:r>
          </w:p>
        </w:tc>
        <w:tc>
          <w:tcPr>
            <w:tcW w:w="1842" w:type="dxa"/>
          </w:tcPr>
          <w:p w:rsidR="00740587" w:rsidRPr="000E2121" w:rsidRDefault="00740587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22</w:t>
            </w:r>
          </w:p>
        </w:tc>
        <w:tc>
          <w:tcPr>
            <w:tcW w:w="1276" w:type="dxa"/>
          </w:tcPr>
          <w:p w:rsidR="00740587" w:rsidRPr="000E2121" w:rsidRDefault="00EB4D8D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69</w:t>
            </w:r>
          </w:p>
        </w:tc>
        <w:tc>
          <w:tcPr>
            <w:tcW w:w="1276" w:type="dxa"/>
          </w:tcPr>
          <w:p w:rsidR="00740587" w:rsidRPr="000E2121" w:rsidRDefault="00EB4D8D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69</w:t>
            </w:r>
          </w:p>
        </w:tc>
        <w:tc>
          <w:tcPr>
            <w:tcW w:w="1134" w:type="dxa"/>
          </w:tcPr>
          <w:p w:rsidR="00740587" w:rsidRPr="000E2121" w:rsidRDefault="00EB4D8D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0</w:t>
            </w:r>
          </w:p>
        </w:tc>
      </w:tr>
      <w:tr w:rsidR="00740587" w:rsidRPr="000E2121" w:rsidTr="00740587">
        <w:trPr>
          <w:jc w:val="center"/>
        </w:trPr>
        <w:tc>
          <w:tcPr>
            <w:tcW w:w="2836" w:type="dxa"/>
            <w:vAlign w:val="center"/>
          </w:tcPr>
          <w:p w:rsidR="00740587" w:rsidRPr="000E2121" w:rsidRDefault="00740587" w:rsidP="00063914">
            <w:pPr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Биология</w:t>
            </w:r>
          </w:p>
        </w:tc>
        <w:tc>
          <w:tcPr>
            <w:tcW w:w="1842" w:type="dxa"/>
          </w:tcPr>
          <w:p w:rsidR="00740587" w:rsidRPr="000E2121" w:rsidRDefault="00740587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36</w:t>
            </w:r>
          </w:p>
        </w:tc>
        <w:tc>
          <w:tcPr>
            <w:tcW w:w="1276" w:type="dxa"/>
            <w:vAlign w:val="center"/>
          </w:tcPr>
          <w:p w:rsidR="00740587" w:rsidRPr="000E2121" w:rsidRDefault="00EB4D8D" w:rsidP="000228C3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41</w:t>
            </w:r>
          </w:p>
        </w:tc>
        <w:tc>
          <w:tcPr>
            <w:tcW w:w="1276" w:type="dxa"/>
          </w:tcPr>
          <w:p w:rsidR="00740587" w:rsidRPr="000E2121" w:rsidRDefault="00EB4D8D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1134" w:type="dxa"/>
          </w:tcPr>
          <w:p w:rsidR="00740587" w:rsidRPr="000E2121" w:rsidRDefault="00EB4D8D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18</w:t>
            </w:r>
          </w:p>
        </w:tc>
      </w:tr>
      <w:tr w:rsidR="00740587" w:rsidRPr="000E2121" w:rsidTr="00740587">
        <w:trPr>
          <w:jc w:val="center"/>
        </w:trPr>
        <w:tc>
          <w:tcPr>
            <w:tcW w:w="2836" w:type="dxa"/>
            <w:vAlign w:val="center"/>
          </w:tcPr>
          <w:p w:rsidR="00740587" w:rsidRPr="000E2121" w:rsidRDefault="00740587" w:rsidP="00063914">
            <w:pPr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Химия</w:t>
            </w:r>
          </w:p>
        </w:tc>
        <w:tc>
          <w:tcPr>
            <w:tcW w:w="1842" w:type="dxa"/>
          </w:tcPr>
          <w:p w:rsidR="00740587" w:rsidRPr="000E2121" w:rsidRDefault="00740587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36</w:t>
            </w:r>
          </w:p>
        </w:tc>
        <w:tc>
          <w:tcPr>
            <w:tcW w:w="1276" w:type="dxa"/>
            <w:vAlign w:val="center"/>
          </w:tcPr>
          <w:p w:rsidR="00740587" w:rsidRPr="000E2121" w:rsidRDefault="00F56D2F" w:rsidP="000228C3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</w:tcPr>
          <w:p w:rsidR="00740587" w:rsidRPr="000E2121" w:rsidRDefault="00F56D2F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62</w:t>
            </w:r>
          </w:p>
        </w:tc>
        <w:tc>
          <w:tcPr>
            <w:tcW w:w="1134" w:type="dxa"/>
          </w:tcPr>
          <w:p w:rsidR="00740587" w:rsidRPr="000E2121" w:rsidRDefault="00F56D2F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12</w:t>
            </w:r>
          </w:p>
        </w:tc>
      </w:tr>
      <w:tr w:rsidR="00740587" w:rsidRPr="000E2121" w:rsidTr="00740587">
        <w:trPr>
          <w:jc w:val="center"/>
        </w:trPr>
        <w:tc>
          <w:tcPr>
            <w:tcW w:w="2836" w:type="dxa"/>
            <w:vAlign w:val="center"/>
          </w:tcPr>
          <w:p w:rsidR="00740587" w:rsidRPr="000E2121" w:rsidRDefault="00740587" w:rsidP="00063914">
            <w:pPr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География</w:t>
            </w:r>
          </w:p>
        </w:tc>
        <w:tc>
          <w:tcPr>
            <w:tcW w:w="1842" w:type="dxa"/>
          </w:tcPr>
          <w:p w:rsidR="00740587" w:rsidRPr="000E2121" w:rsidRDefault="00740587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37</w:t>
            </w:r>
          </w:p>
        </w:tc>
        <w:tc>
          <w:tcPr>
            <w:tcW w:w="1276" w:type="dxa"/>
            <w:vAlign w:val="center"/>
          </w:tcPr>
          <w:p w:rsidR="00740587" w:rsidRPr="000E2121" w:rsidRDefault="00F56D2F" w:rsidP="000228C3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49</w:t>
            </w:r>
          </w:p>
        </w:tc>
        <w:tc>
          <w:tcPr>
            <w:tcW w:w="1276" w:type="dxa"/>
          </w:tcPr>
          <w:p w:rsidR="00740587" w:rsidRPr="000E2121" w:rsidRDefault="00F56D2F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1134" w:type="dxa"/>
          </w:tcPr>
          <w:p w:rsidR="00740587" w:rsidRPr="000E2121" w:rsidRDefault="00F56D2F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24</w:t>
            </w:r>
          </w:p>
        </w:tc>
      </w:tr>
      <w:tr w:rsidR="00740587" w:rsidRPr="000E2121" w:rsidTr="00740587">
        <w:trPr>
          <w:jc w:val="center"/>
        </w:trPr>
        <w:tc>
          <w:tcPr>
            <w:tcW w:w="2836" w:type="dxa"/>
            <w:vAlign w:val="center"/>
          </w:tcPr>
          <w:p w:rsidR="00740587" w:rsidRPr="000E2121" w:rsidRDefault="00740587" w:rsidP="00063914">
            <w:pPr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Общество</w:t>
            </w:r>
            <w:r w:rsidR="00F56D2F" w:rsidRPr="000E2121">
              <w:rPr>
                <w:sz w:val="24"/>
                <w:szCs w:val="24"/>
              </w:rPr>
              <w:t>знание</w:t>
            </w:r>
          </w:p>
        </w:tc>
        <w:tc>
          <w:tcPr>
            <w:tcW w:w="1842" w:type="dxa"/>
          </w:tcPr>
          <w:p w:rsidR="00740587" w:rsidRPr="000E2121" w:rsidRDefault="00740587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42</w:t>
            </w:r>
          </w:p>
        </w:tc>
        <w:tc>
          <w:tcPr>
            <w:tcW w:w="1276" w:type="dxa"/>
            <w:vAlign w:val="center"/>
          </w:tcPr>
          <w:p w:rsidR="00740587" w:rsidRPr="000E2121" w:rsidRDefault="00F56D2F" w:rsidP="000228C3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49</w:t>
            </w:r>
          </w:p>
        </w:tc>
        <w:tc>
          <w:tcPr>
            <w:tcW w:w="1276" w:type="dxa"/>
          </w:tcPr>
          <w:p w:rsidR="00740587" w:rsidRPr="000E2121" w:rsidRDefault="00F56D2F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86</w:t>
            </w:r>
          </w:p>
        </w:tc>
        <w:tc>
          <w:tcPr>
            <w:tcW w:w="1134" w:type="dxa"/>
          </w:tcPr>
          <w:p w:rsidR="00740587" w:rsidRPr="000E2121" w:rsidRDefault="00F56D2F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24</w:t>
            </w:r>
          </w:p>
        </w:tc>
      </w:tr>
      <w:tr w:rsidR="00740587" w:rsidRPr="000E2121" w:rsidTr="00740587">
        <w:trPr>
          <w:jc w:val="center"/>
        </w:trPr>
        <w:tc>
          <w:tcPr>
            <w:tcW w:w="2836" w:type="dxa"/>
            <w:vAlign w:val="center"/>
          </w:tcPr>
          <w:p w:rsidR="00740587" w:rsidRPr="000E2121" w:rsidRDefault="00740587" w:rsidP="00063914">
            <w:pPr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История</w:t>
            </w:r>
          </w:p>
        </w:tc>
        <w:tc>
          <w:tcPr>
            <w:tcW w:w="1842" w:type="dxa"/>
          </w:tcPr>
          <w:p w:rsidR="00740587" w:rsidRPr="000E2121" w:rsidRDefault="00740587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32</w:t>
            </w:r>
          </w:p>
        </w:tc>
        <w:tc>
          <w:tcPr>
            <w:tcW w:w="1276" w:type="dxa"/>
            <w:vAlign w:val="center"/>
          </w:tcPr>
          <w:p w:rsidR="00740587" w:rsidRPr="000E2121" w:rsidRDefault="00F56D2F" w:rsidP="000228C3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43</w:t>
            </w:r>
          </w:p>
        </w:tc>
        <w:tc>
          <w:tcPr>
            <w:tcW w:w="1276" w:type="dxa"/>
          </w:tcPr>
          <w:p w:rsidR="00740587" w:rsidRPr="000E2121" w:rsidRDefault="00F56D2F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67</w:t>
            </w:r>
          </w:p>
        </w:tc>
        <w:tc>
          <w:tcPr>
            <w:tcW w:w="1134" w:type="dxa"/>
          </w:tcPr>
          <w:p w:rsidR="00740587" w:rsidRPr="000E2121" w:rsidRDefault="00F56D2F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22</w:t>
            </w:r>
          </w:p>
        </w:tc>
      </w:tr>
      <w:tr w:rsidR="00740587" w:rsidRPr="000E2121" w:rsidTr="00740587">
        <w:trPr>
          <w:jc w:val="center"/>
        </w:trPr>
        <w:tc>
          <w:tcPr>
            <w:tcW w:w="2836" w:type="dxa"/>
            <w:vAlign w:val="center"/>
          </w:tcPr>
          <w:p w:rsidR="00740587" w:rsidRPr="000E2121" w:rsidRDefault="00740587" w:rsidP="00063914">
            <w:pPr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Физика</w:t>
            </w:r>
          </w:p>
        </w:tc>
        <w:tc>
          <w:tcPr>
            <w:tcW w:w="1842" w:type="dxa"/>
          </w:tcPr>
          <w:p w:rsidR="00740587" w:rsidRPr="000E2121" w:rsidRDefault="00740587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36</w:t>
            </w:r>
          </w:p>
        </w:tc>
        <w:tc>
          <w:tcPr>
            <w:tcW w:w="1276" w:type="dxa"/>
            <w:vAlign w:val="center"/>
          </w:tcPr>
          <w:p w:rsidR="00740587" w:rsidRPr="000E2121" w:rsidRDefault="00EB4D8D" w:rsidP="000228C3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39</w:t>
            </w:r>
          </w:p>
        </w:tc>
        <w:tc>
          <w:tcPr>
            <w:tcW w:w="1276" w:type="dxa"/>
          </w:tcPr>
          <w:p w:rsidR="00740587" w:rsidRPr="000E2121" w:rsidRDefault="00EB4D8D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1134" w:type="dxa"/>
          </w:tcPr>
          <w:p w:rsidR="00740587" w:rsidRPr="000E2121" w:rsidRDefault="00EB4D8D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20</w:t>
            </w:r>
          </w:p>
        </w:tc>
      </w:tr>
      <w:tr w:rsidR="00740587" w:rsidRPr="000E2121" w:rsidTr="00740587">
        <w:trPr>
          <w:jc w:val="center"/>
        </w:trPr>
        <w:tc>
          <w:tcPr>
            <w:tcW w:w="2836" w:type="dxa"/>
            <w:vAlign w:val="center"/>
          </w:tcPr>
          <w:p w:rsidR="00740587" w:rsidRPr="000E2121" w:rsidRDefault="00F56D2F" w:rsidP="00063914">
            <w:pPr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Информатика и ИКТ</w:t>
            </w:r>
          </w:p>
        </w:tc>
        <w:tc>
          <w:tcPr>
            <w:tcW w:w="1842" w:type="dxa"/>
          </w:tcPr>
          <w:p w:rsidR="00740587" w:rsidRPr="000E2121" w:rsidRDefault="00740587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:rsidR="00740587" w:rsidRPr="000E2121" w:rsidRDefault="00F56D2F" w:rsidP="000228C3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</w:tcPr>
          <w:p w:rsidR="00740587" w:rsidRPr="000E2121" w:rsidRDefault="00F56D2F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740587" w:rsidRPr="000E2121" w:rsidRDefault="00F56D2F" w:rsidP="000228C3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14</w:t>
            </w:r>
          </w:p>
        </w:tc>
      </w:tr>
      <w:tr w:rsidR="00740587" w:rsidRPr="000E2121" w:rsidTr="00740587">
        <w:trPr>
          <w:jc w:val="center"/>
        </w:trPr>
        <w:tc>
          <w:tcPr>
            <w:tcW w:w="2836" w:type="dxa"/>
            <w:vAlign w:val="center"/>
          </w:tcPr>
          <w:p w:rsidR="00740587" w:rsidRPr="000E2121" w:rsidRDefault="00740587" w:rsidP="00063914">
            <w:pPr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 xml:space="preserve">Литература </w:t>
            </w:r>
          </w:p>
        </w:tc>
        <w:tc>
          <w:tcPr>
            <w:tcW w:w="1842" w:type="dxa"/>
          </w:tcPr>
          <w:p w:rsidR="00740587" w:rsidRPr="000E2121" w:rsidRDefault="00740587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32</w:t>
            </w:r>
          </w:p>
        </w:tc>
        <w:tc>
          <w:tcPr>
            <w:tcW w:w="1276" w:type="dxa"/>
            <w:vAlign w:val="center"/>
          </w:tcPr>
          <w:p w:rsidR="00740587" w:rsidRPr="000E2121" w:rsidRDefault="00EB4D8D" w:rsidP="000228C3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</w:tcPr>
          <w:p w:rsidR="00740587" w:rsidRPr="000E2121" w:rsidRDefault="00EB4D8D" w:rsidP="000228C3">
            <w:pPr>
              <w:jc w:val="center"/>
              <w:rPr>
                <w:rFonts w:eastAsia="Calibri"/>
                <w:sz w:val="24"/>
                <w:szCs w:val="24"/>
              </w:rPr>
            </w:pPr>
            <w:r w:rsidRPr="000E2121">
              <w:rPr>
                <w:rFonts w:eastAsia="Calibri"/>
                <w:sz w:val="24"/>
                <w:szCs w:val="24"/>
              </w:rPr>
              <w:t>34</w:t>
            </w:r>
          </w:p>
        </w:tc>
        <w:tc>
          <w:tcPr>
            <w:tcW w:w="1134" w:type="dxa"/>
            <w:vAlign w:val="center"/>
          </w:tcPr>
          <w:p w:rsidR="00740587" w:rsidRPr="000E2121" w:rsidRDefault="00EB4D8D" w:rsidP="000228C3">
            <w:pPr>
              <w:jc w:val="center"/>
              <w:rPr>
                <w:sz w:val="24"/>
                <w:szCs w:val="24"/>
              </w:rPr>
            </w:pPr>
            <w:r w:rsidRPr="000E2121">
              <w:rPr>
                <w:sz w:val="24"/>
                <w:szCs w:val="24"/>
              </w:rPr>
              <w:t>28</w:t>
            </w:r>
          </w:p>
        </w:tc>
      </w:tr>
    </w:tbl>
    <w:p w:rsidR="00063914" w:rsidRPr="000E2121" w:rsidRDefault="00063914" w:rsidP="000639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063914" w:rsidRPr="000E2121" w:rsidRDefault="00063914" w:rsidP="000639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21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Наивысший балл по </w:t>
      </w:r>
      <w:r w:rsidR="00EF3FC2" w:rsidRPr="000E21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району</w:t>
      </w:r>
      <w:r w:rsidRPr="000E21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63914" w:rsidRPr="000E2121" w:rsidRDefault="00063914" w:rsidP="000639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77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52"/>
        <w:gridCol w:w="1275"/>
        <w:gridCol w:w="3970"/>
      </w:tblGrid>
      <w:tr w:rsidR="005446D5" w:rsidRPr="000E2121" w:rsidTr="00584DE9">
        <w:trPr>
          <w:cantSplit/>
          <w:trHeight w:val="396"/>
          <w:jc w:val="center"/>
        </w:trPr>
        <w:tc>
          <w:tcPr>
            <w:tcW w:w="2552" w:type="dxa"/>
          </w:tcPr>
          <w:p w:rsidR="00C80BC0" w:rsidRPr="000E2121" w:rsidRDefault="00C80BC0" w:rsidP="00063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Предмет </w:t>
            </w:r>
          </w:p>
        </w:tc>
        <w:tc>
          <w:tcPr>
            <w:tcW w:w="1275" w:type="dxa"/>
            <w:vAlign w:val="center"/>
          </w:tcPr>
          <w:p w:rsidR="00C80BC0" w:rsidRPr="000E2121" w:rsidRDefault="00C80BC0" w:rsidP="00063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</w:t>
            </w:r>
          </w:p>
        </w:tc>
        <w:tc>
          <w:tcPr>
            <w:tcW w:w="3970" w:type="dxa"/>
            <w:vAlign w:val="center"/>
          </w:tcPr>
          <w:p w:rsidR="00C80BC0" w:rsidRPr="000E2121" w:rsidRDefault="00C80BC0" w:rsidP="000639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ОУ </w:t>
            </w:r>
          </w:p>
        </w:tc>
      </w:tr>
      <w:tr w:rsidR="005446D5" w:rsidRPr="000E2121" w:rsidTr="00584DE9">
        <w:trPr>
          <w:jc w:val="center"/>
        </w:trPr>
        <w:tc>
          <w:tcPr>
            <w:tcW w:w="2552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b/>
                <w:lang w:eastAsia="ru-RU"/>
              </w:rPr>
              <w:t>Русский язык</w:t>
            </w:r>
          </w:p>
        </w:tc>
        <w:tc>
          <w:tcPr>
            <w:tcW w:w="1275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970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«Киретская СОШ», </w:t>
            </w:r>
          </w:p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СОШ№1»</w:t>
            </w:r>
          </w:p>
        </w:tc>
      </w:tr>
      <w:tr w:rsidR="005446D5" w:rsidRPr="000E2121" w:rsidTr="00584DE9">
        <w:trPr>
          <w:jc w:val="center"/>
        </w:trPr>
        <w:tc>
          <w:tcPr>
            <w:tcW w:w="2552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b/>
                <w:lang w:eastAsia="ru-RU"/>
              </w:rPr>
              <w:t>Математика (Б)</w:t>
            </w:r>
          </w:p>
        </w:tc>
        <w:tc>
          <w:tcPr>
            <w:tcW w:w="1275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70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учащихся из 9 ОУ района</w:t>
            </w:r>
          </w:p>
        </w:tc>
      </w:tr>
      <w:tr w:rsidR="005446D5" w:rsidRPr="000E2121" w:rsidTr="00584DE9">
        <w:trPr>
          <w:jc w:val="center"/>
        </w:trPr>
        <w:tc>
          <w:tcPr>
            <w:tcW w:w="2552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b/>
                <w:lang w:eastAsia="ru-RU"/>
              </w:rPr>
              <w:t>Математика (П)</w:t>
            </w:r>
          </w:p>
        </w:tc>
        <w:tc>
          <w:tcPr>
            <w:tcW w:w="1275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3970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№1»</w:t>
            </w:r>
          </w:p>
        </w:tc>
      </w:tr>
      <w:tr w:rsidR="005446D5" w:rsidRPr="000E2121" w:rsidTr="00584DE9">
        <w:trPr>
          <w:jc w:val="center"/>
        </w:trPr>
        <w:tc>
          <w:tcPr>
            <w:tcW w:w="2552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Английский язык </w:t>
            </w:r>
          </w:p>
        </w:tc>
        <w:tc>
          <w:tcPr>
            <w:tcW w:w="1275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3970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№2»</w:t>
            </w:r>
          </w:p>
        </w:tc>
      </w:tr>
      <w:tr w:rsidR="005446D5" w:rsidRPr="000E2121" w:rsidTr="00584DE9">
        <w:trPr>
          <w:jc w:val="center"/>
        </w:trPr>
        <w:tc>
          <w:tcPr>
            <w:tcW w:w="2552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b/>
                <w:lang w:eastAsia="ru-RU"/>
              </w:rPr>
              <w:t>Биология</w:t>
            </w:r>
          </w:p>
        </w:tc>
        <w:tc>
          <w:tcPr>
            <w:tcW w:w="1275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970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№5»</w:t>
            </w:r>
          </w:p>
        </w:tc>
      </w:tr>
      <w:tr w:rsidR="005446D5" w:rsidRPr="000E2121" w:rsidTr="00584DE9">
        <w:trPr>
          <w:jc w:val="center"/>
        </w:trPr>
        <w:tc>
          <w:tcPr>
            <w:tcW w:w="2552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b/>
                <w:lang w:eastAsia="ru-RU"/>
              </w:rPr>
              <w:t>Химия</w:t>
            </w:r>
          </w:p>
        </w:tc>
        <w:tc>
          <w:tcPr>
            <w:tcW w:w="1275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970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«Шибертуйская СОШ»</w:t>
            </w:r>
          </w:p>
        </w:tc>
      </w:tr>
      <w:tr w:rsidR="005446D5" w:rsidRPr="000E2121" w:rsidTr="00584DE9">
        <w:trPr>
          <w:jc w:val="center"/>
        </w:trPr>
        <w:tc>
          <w:tcPr>
            <w:tcW w:w="2552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b/>
                <w:lang w:eastAsia="ru-RU"/>
              </w:rPr>
              <w:t>География</w:t>
            </w:r>
          </w:p>
        </w:tc>
        <w:tc>
          <w:tcPr>
            <w:tcW w:w="1275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970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Окино-Ключевская СОШ</w:t>
            </w:r>
          </w:p>
        </w:tc>
      </w:tr>
      <w:tr w:rsidR="005446D5" w:rsidRPr="000E2121" w:rsidTr="00584DE9">
        <w:trPr>
          <w:jc w:val="center"/>
        </w:trPr>
        <w:tc>
          <w:tcPr>
            <w:tcW w:w="2552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Обществознание </w:t>
            </w:r>
          </w:p>
        </w:tc>
        <w:tc>
          <w:tcPr>
            <w:tcW w:w="1275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3970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№1»</w:t>
            </w:r>
          </w:p>
        </w:tc>
      </w:tr>
      <w:tr w:rsidR="005446D5" w:rsidRPr="000E2121" w:rsidTr="00584DE9">
        <w:trPr>
          <w:jc w:val="center"/>
        </w:trPr>
        <w:tc>
          <w:tcPr>
            <w:tcW w:w="2552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b/>
                <w:lang w:eastAsia="ru-RU"/>
              </w:rPr>
              <w:t>История</w:t>
            </w:r>
          </w:p>
        </w:tc>
        <w:tc>
          <w:tcPr>
            <w:tcW w:w="1275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3970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«Шибертуйская СОШ»</w:t>
            </w:r>
          </w:p>
        </w:tc>
      </w:tr>
      <w:tr w:rsidR="005446D5" w:rsidRPr="000E2121" w:rsidTr="00584DE9">
        <w:trPr>
          <w:jc w:val="center"/>
        </w:trPr>
        <w:tc>
          <w:tcPr>
            <w:tcW w:w="2552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b/>
                <w:lang w:eastAsia="ru-RU"/>
              </w:rPr>
              <w:t>Физика</w:t>
            </w:r>
          </w:p>
        </w:tc>
        <w:tc>
          <w:tcPr>
            <w:tcW w:w="1275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970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«Киретская СОШ»</w:t>
            </w:r>
          </w:p>
        </w:tc>
      </w:tr>
      <w:tr w:rsidR="005446D5" w:rsidRPr="000E2121" w:rsidTr="00584DE9">
        <w:trPr>
          <w:jc w:val="center"/>
        </w:trPr>
        <w:tc>
          <w:tcPr>
            <w:tcW w:w="2552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b/>
                <w:lang w:eastAsia="ru-RU"/>
              </w:rPr>
              <w:t>Информатика и ИКТ</w:t>
            </w:r>
          </w:p>
        </w:tc>
        <w:tc>
          <w:tcPr>
            <w:tcW w:w="1275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970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№2»</w:t>
            </w:r>
          </w:p>
        </w:tc>
      </w:tr>
      <w:tr w:rsidR="005446D5" w:rsidRPr="000E2121" w:rsidTr="00584DE9">
        <w:trPr>
          <w:jc w:val="center"/>
        </w:trPr>
        <w:tc>
          <w:tcPr>
            <w:tcW w:w="2552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Литература </w:t>
            </w:r>
          </w:p>
        </w:tc>
        <w:tc>
          <w:tcPr>
            <w:tcW w:w="1275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970" w:type="dxa"/>
            <w:vAlign w:val="center"/>
          </w:tcPr>
          <w:p w:rsidR="00584DE9" w:rsidRPr="000E2121" w:rsidRDefault="00584DE9" w:rsidP="00584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2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СОШ№1»</w:t>
            </w:r>
          </w:p>
        </w:tc>
      </w:tr>
    </w:tbl>
    <w:p w:rsidR="00063914" w:rsidRPr="000E2121" w:rsidRDefault="00063914" w:rsidP="00063914">
      <w:pPr>
        <w:spacing w:before="100" w:beforeAutospacing="1" w:after="100" w:afterAutospacing="1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3914" w:rsidRPr="000E2121" w:rsidRDefault="00063914" w:rsidP="000639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063914" w:rsidRPr="000E2121" w:rsidRDefault="00063914" w:rsidP="00A3164E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0E212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Результаты государственной (итоговой) аттестации обязательные экзамены</w:t>
      </w:r>
    </w:p>
    <w:p w:rsidR="00063914" w:rsidRPr="000E2121" w:rsidRDefault="00063914" w:rsidP="000639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5021C9" w:rsidRPr="000E2121" w:rsidRDefault="00A569DD" w:rsidP="005021C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0E212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РУССКИЙ ЯЗЫК</w:t>
      </w:r>
    </w:p>
    <w:p w:rsidR="005021C9" w:rsidRPr="000E2121" w:rsidRDefault="005021C9" w:rsidP="000639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063914" w:rsidRPr="000E2121" w:rsidRDefault="005021C9" w:rsidP="000639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>Русский язык</w:t>
      </w:r>
      <w:r w:rsidR="005B492A" w:rsidRPr="000E212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="005B492A"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>сдавали все 99 выпускников и 98</w:t>
      </w:r>
      <w:r w:rsidR="00063914"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569DD"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из них </w:t>
      </w:r>
      <w:r w:rsidR="00063914"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>преодолели порог</w:t>
      </w:r>
      <w:r w:rsidR="005B492A"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</w:t>
      </w:r>
      <w:r w:rsidR="00063914"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>36 баллов</w:t>
      </w:r>
      <w:r w:rsidR="00C80BC0"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для поступления в ВУЗ, </w:t>
      </w:r>
      <w:r w:rsidR="005B492A"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>1 участник набрал 30 баллов</w:t>
      </w:r>
      <w:r w:rsidR="00230865"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(МБОУ «Шибертуйская СОШ»)</w:t>
      </w:r>
      <w:r w:rsidR="005B492A"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что так же является успешной сдачей экзамена, т.к. </w:t>
      </w:r>
      <w:r w:rsidR="00C80BC0"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>для получения аттестата</w:t>
      </w:r>
      <w:r w:rsidR="005B492A"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требуется набрать</w:t>
      </w:r>
      <w:r w:rsidR="00C80BC0"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B492A"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>24 балла</w:t>
      </w:r>
      <w:r w:rsidR="00A569DD"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063914" w:rsidRPr="000E2121" w:rsidRDefault="00063914" w:rsidP="0006391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ru-RU"/>
        </w:rPr>
      </w:pPr>
    </w:p>
    <w:p w:rsidR="00063914" w:rsidRPr="000E2121" w:rsidRDefault="004A3EC7" w:rsidP="00C80BC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ru-RU"/>
        </w:rPr>
      </w:pPr>
      <w:r w:rsidRPr="004A3EC7">
        <w:rPr>
          <w:rFonts w:ascii="Times New Roman" w:eastAsia="Calibri" w:hAnsi="Times New Roman" w:cs="Times New Roman"/>
          <w:b/>
          <w:sz w:val="24"/>
          <w:szCs w:val="24"/>
          <w:u w:val="single"/>
          <w:lang w:eastAsia="ru-RU"/>
        </w:rPr>
        <w:lastRenderedPageBreak/>
        <w:drawing>
          <wp:inline distT="0" distB="0" distL="0" distR="0">
            <wp:extent cx="4856200" cy="4194325"/>
            <wp:effectExtent l="19050" t="0" r="20600" b="0"/>
            <wp:docPr id="10" name="Диаграмма 1">
              <a:extLst xmlns:a="http://schemas.openxmlformats.org/drawingml/2006/main">
                <a:ext uri="{FF2B5EF4-FFF2-40B4-BE49-F238E27FC236}">
                  <a16:creationId xmlns:xdr="http://schemas.openxmlformats.org/drawingml/2006/spreadsheetDrawing" xmlns="" xmlns:a16="http://schemas.microsoft.com/office/drawing/2014/main" xmlns:lc="http://schemas.openxmlformats.org/drawingml/2006/lockedCanvas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F1560D" w:rsidRPr="000E2121" w:rsidRDefault="00F1560D" w:rsidP="00F156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F1560D" w:rsidRPr="000E2121" w:rsidRDefault="00F1560D" w:rsidP="00F156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E212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Средний балл по району составил  - 64</w:t>
      </w:r>
      <w:r w:rsidR="00B15567" w:rsidRPr="000E212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по республике – </w:t>
      </w:r>
      <w:r w:rsidR="004A3EC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67</w:t>
      </w:r>
      <w:r w:rsidRPr="000E212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Наивысший  средний балл  среди общеобразовательных организаций набрала МБОУ «Гочитская СОШ» (71 балл) на последнем месте МБОУ «Бичурская СОШ№3» - 54 балла. </w:t>
      </w:r>
      <w:r w:rsidR="00A569DD" w:rsidRPr="000E212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Качество знаний – 100%. </w:t>
      </w:r>
    </w:p>
    <w:p w:rsidR="00F1560D" w:rsidRPr="000E2121" w:rsidRDefault="00F1560D" w:rsidP="00F156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E212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5 школ района набрали баллы ниже среднего по району. </w:t>
      </w:r>
    </w:p>
    <w:p w:rsidR="00063914" w:rsidRPr="000E2121" w:rsidRDefault="00063914" w:rsidP="00F156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ЕГЭ позволяют достаточно эффективно определять уровень подготовки выпускников по русскому языку, выявлять недостатки в усвоении отдельных частей школьной программы, обозначить направления по совершенствованию изучения предмета в школе. Результаты ЕГЭ по русскому языку в 201</w:t>
      </w:r>
      <w:r w:rsidR="00CC48B3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убеждают в необходимости использования в работе учителя современных способов проверки знаний, умений и навыков обучающихся, освоения </w:t>
      </w:r>
      <w:proofErr w:type="spellStart"/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критериального</w:t>
      </w:r>
      <w:proofErr w:type="spellEnd"/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 к оценке творческих работ учащихся, соблюдения единых норм проверки ученических работ. В связи с этим, в следующем учебном году учителям рекомендовано активнее </w:t>
      </w:r>
      <w:proofErr w:type="gramStart"/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</w:t>
      </w:r>
      <w:proofErr w:type="gramEnd"/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ИКТ для решения указанных задач, осваивать новые формы оценивания.</w:t>
      </w:r>
    </w:p>
    <w:p w:rsidR="00063914" w:rsidRPr="000E2121" w:rsidRDefault="00063914" w:rsidP="000639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B73FA" w:rsidRPr="000E2121" w:rsidRDefault="00063914" w:rsidP="00885C56">
      <w:pPr>
        <w:spacing w:after="0"/>
        <w:ind w:firstLine="360"/>
        <w:jc w:val="both"/>
        <w:rPr>
          <w:rFonts w:ascii="Times New Roman" w:eastAsia="Calibri" w:hAnsi="Times New Roman" w:cs="Times New Roman"/>
          <w:lang w:eastAsia="ru-RU"/>
        </w:rPr>
      </w:pPr>
      <w:proofErr w:type="gramStart"/>
      <w:r w:rsidRPr="000E2121">
        <w:rPr>
          <w:rFonts w:ascii="Times New Roman" w:eastAsia="Calibri" w:hAnsi="Times New Roman" w:cs="Times New Roman"/>
          <w:b/>
          <w:caps/>
          <w:lang w:eastAsia="ru-RU"/>
        </w:rPr>
        <w:t>Математик</w:t>
      </w:r>
      <w:r w:rsidR="00885C56" w:rsidRPr="000E2121">
        <w:rPr>
          <w:rFonts w:ascii="Times New Roman" w:eastAsia="Calibri" w:hAnsi="Times New Roman" w:cs="Times New Roman"/>
          <w:b/>
          <w:caps/>
          <w:lang w:eastAsia="ru-RU"/>
        </w:rPr>
        <w:t>У</w:t>
      </w:r>
      <w:r w:rsidRPr="000E2121">
        <w:rPr>
          <w:rFonts w:ascii="Times New Roman" w:eastAsia="Calibri" w:hAnsi="Times New Roman" w:cs="Times New Roman"/>
          <w:b/>
          <w:caps/>
          <w:lang w:eastAsia="ru-RU"/>
        </w:rPr>
        <w:t xml:space="preserve"> (баз</w:t>
      </w:r>
      <w:r w:rsidR="00CC48B3" w:rsidRPr="000E2121">
        <w:rPr>
          <w:rFonts w:ascii="Times New Roman" w:eastAsia="Calibri" w:hAnsi="Times New Roman" w:cs="Times New Roman"/>
          <w:b/>
          <w:caps/>
          <w:lang w:eastAsia="ru-RU"/>
        </w:rPr>
        <w:t>овый уровень</w:t>
      </w:r>
      <w:r w:rsidRPr="000E2121">
        <w:rPr>
          <w:rFonts w:ascii="Times New Roman" w:eastAsia="Calibri" w:hAnsi="Times New Roman" w:cs="Times New Roman"/>
          <w:b/>
          <w:caps/>
          <w:lang w:eastAsia="ru-RU"/>
        </w:rPr>
        <w:t>)</w:t>
      </w:r>
      <w:r w:rsidRPr="000E2121">
        <w:rPr>
          <w:rFonts w:ascii="Times New Roman" w:eastAsia="Calibri" w:hAnsi="Times New Roman" w:cs="Times New Roman"/>
          <w:b/>
          <w:lang w:eastAsia="ru-RU"/>
        </w:rPr>
        <w:t xml:space="preserve"> </w:t>
      </w:r>
      <w:r w:rsidR="00885C56" w:rsidRPr="000E2121">
        <w:rPr>
          <w:rFonts w:ascii="Times New Roman" w:eastAsia="Calibri" w:hAnsi="Times New Roman" w:cs="Times New Roman"/>
          <w:lang w:eastAsia="ru-RU"/>
        </w:rPr>
        <w:t>сдавали 94 выпускника, 5 не преодолели порог из МБОУ «Киретская СОШ», МБОУ «Новосретенская СОШ», МБОУ Окино-Ключевская СОШ, МБОУ «Еланская СОШ» и МБОУ «Гочитская СОШ»,</w:t>
      </w:r>
      <w:r w:rsidR="00584DE9" w:rsidRPr="000E2121">
        <w:rPr>
          <w:rFonts w:ascii="Times New Roman" w:eastAsia="Calibri" w:hAnsi="Times New Roman" w:cs="Times New Roman"/>
          <w:lang w:eastAsia="ru-RU"/>
        </w:rPr>
        <w:t xml:space="preserve"> 4 пересдавали в дополнительный этап, 1 учащаяся из МБОУ «Киретская СОШ» не явилась на экзамен и, как следствие, осталась без аттестата в этом учебном году. 3 </w:t>
      </w:r>
      <w:r w:rsidR="00885C56" w:rsidRPr="000E2121">
        <w:rPr>
          <w:rFonts w:ascii="Times New Roman" w:eastAsia="Calibri" w:hAnsi="Times New Roman" w:cs="Times New Roman"/>
          <w:lang w:eastAsia="ru-RU"/>
        </w:rPr>
        <w:t>успешно п</w:t>
      </w:r>
      <w:r w:rsidR="00584DE9" w:rsidRPr="000E2121">
        <w:rPr>
          <w:rFonts w:ascii="Times New Roman" w:eastAsia="Calibri" w:hAnsi="Times New Roman" w:cs="Times New Roman"/>
          <w:lang w:eastAsia="ru-RU"/>
        </w:rPr>
        <w:t>ересдали в дополнительный срок, 1 учащаяся</w:t>
      </w:r>
      <w:proofErr w:type="gramEnd"/>
      <w:r w:rsidR="00584DE9" w:rsidRPr="000E2121">
        <w:rPr>
          <w:rFonts w:ascii="Times New Roman" w:eastAsia="Calibri" w:hAnsi="Times New Roman" w:cs="Times New Roman"/>
          <w:lang w:eastAsia="ru-RU"/>
        </w:rPr>
        <w:t xml:space="preserve"> из МБОУ Окино-Ключевская СОШ</w:t>
      </w:r>
      <w:r w:rsidR="006813FB" w:rsidRPr="000E2121">
        <w:rPr>
          <w:rFonts w:ascii="Times New Roman" w:eastAsia="Calibri" w:hAnsi="Times New Roman" w:cs="Times New Roman"/>
          <w:lang w:eastAsia="ru-RU"/>
        </w:rPr>
        <w:t xml:space="preserve"> </w:t>
      </w:r>
      <w:r w:rsidR="00230865" w:rsidRPr="000E2121">
        <w:rPr>
          <w:rFonts w:ascii="Times New Roman" w:eastAsia="Calibri" w:hAnsi="Times New Roman" w:cs="Times New Roman"/>
          <w:lang w:eastAsia="ru-RU"/>
        </w:rPr>
        <w:t xml:space="preserve">пересдала </w:t>
      </w:r>
      <w:r w:rsidR="006813FB" w:rsidRPr="000E2121">
        <w:rPr>
          <w:rFonts w:ascii="Times New Roman" w:eastAsia="Calibri" w:hAnsi="Times New Roman" w:cs="Times New Roman"/>
          <w:lang w:eastAsia="ru-RU"/>
        </w:rPr>
        <w:t xml:space="preserve"> в дополнительный сентябрьский этап. </w:t>
      </w:r>
    </w:p>
    <w:p w:rsidR="00885C56" w:rsidRPr="000E2121" w:rsidRDefault="004A3EC7" w:rsidP="00885C56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A3EC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drawing>
          <wp:inline distT="0" distB="0" distL="0" distR="0">
            <wp:extent cx="4572977" cy="3476627"/>
            <wp:effectExtent l="19050" t="0" r="18073" b="9523"/>
            <wp:docPr id="13" name="Диаграмма 2">
              <a:extLst xmlns:a="http://schemas.openxmlformats.org/drawingml/2006/main">
                <a:ext uri="{FF2B5EF4-FFF2-40B4-BE49-F238E27FC236}">
                  <a16:creationId xmlns:xdr="http://schemas.openxmlformats.org/drawingml/2006/spreadsheetDrawing" xmlns="" xmlns:a16="http://schemas.microsoft.com/office/drawing/2014/main" xmlns:lc="http://schemas.openxmlformats.org/drawingml/2006/lockedCanvas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B73FA" w:rsidRPr="000E2121" w:rsidRDefault="00AB73FA" w:rsidP="000639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15567" w:rsidRPr="000E2121" w:rsidRDefault="00885C56" w:rsidP="00B15567">
      <w:pPr>
        <w:pStyle w:val="a6"/>
        <w:shd w:val="clear" w:color="auto" w:fill="FFFFFF"/>
        <w:spacing w:before="0" w:beforeAutospacing="0" w:after="0" w:afterAutospacing="0" w:line="276" w:lineRule="auto"/>
        <w:ind w:firstLine="357"/>
        <w:jc w:val="both"/>
        <w:rPr>
          <w:rStyle w:val="a7"/>
        </w:rPr>
      </w:pPr>
      <w:r w:rsidRPr="000E2121">
        <w:t>Наивысший средний балл у МБОУ «Бичурская СОШ№2» - 4,60, наименьший</w:t>
      </w:r>
      <w:r w:rsidR="006D3496" w:rsidRPr="000E2121">
        <w:t xml:space="preserve"> у МБОУ «Киретская СОШ» – 2,50. </w:t>
      </w:r>
      <w:r w:rsidRPr="000E2121">
        <w:t xml:space="preserve">Успеваемость по району составила </w:t>
      </w:r>
      <w:r w:rsidRPr="000E2121">
        <w:rPr>
          <w:rStyle w:val="a7"/>
        </w:rPr>
        <w:t xml:space="preserve">95 %, </w:t>
      </w:r>
      <w:r w:rsidRPr="000E2121">
        <w:t xml:space="preserve">качество знаний - </w:t>
      </w:r>
      <w:r w:rsidRPr="000E2121">
        <w:rPr>
          <w:rStyle w:val="a7"/>
        </w:rPr>
        <w:t>71.28 %, степень о</w:t>
      </w:r>
      <w:r w:rsidRPr="000E2121">
        <w:t xml:space="preserve">бученности - </w:t>
      </w:r>
      <w:r w:rsidRPr="000E2121">
        <w:rPr>
          <w:rStyle w:val="a7"/>
        </w:rPr>
        <w:t>65.62 %,  с</w:t>
      </w:r>
      <w:r w:rsidRPr="000E2121">
        <w:t>редний балл- </w:t>
      </w:r>
      <w:r w:rsidRPr="000E2121">
        <w:rPr>
          <w:rStyle w:val="a7"/>
        </w:rPr>
        <w:t>3.95</w:t>
      </w:r>
      <w:r w:rsidR="00B15567" w:rsidRPr="000E2121">
        <w:rPr>
          <w:rStyle w:val="a7"/>
        </w:rPr>
        <w:t xml:space="preserve">. </w:t>
      </w:r>
    </w:p>
    <w:p w:rsidR="00885C56" w:rsidRPr="000E2121" w:rsidRDefault="00B15567" w:rsidP="00B15567">
      <w:pPr>
        <w:pStyle w:val="a6"/>
        <w:shd w:val="clear" w:color="auto" w:fill="FFFFFF"/>
        <w:spacing w:before="0" w:beforeAutospacing="0" w:after="0" w:afterAutospacing="0" w:line="276" w:lineRule="auto"/>
        <w:ind w:firstLine="357"/>
        <w:jc w:val="both"/>
      </w:pPr>
      <w:r w:rsidRPr="000E2121">
        <w:rPr>
          <w:rStyle w:val="a7"/>
        </w:rPr>
        <w:t>Средний балл по Республике Бурятия – 4,18</w:t>
      </w:r>
    </w:p>
    <w:p w:rsidR="00AB73FA" w:rsidRPr="000E2121" w:rsidRDefault="00AB73FA" w:rsidP="000639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63914" w:rsidRPr="000E2121" w:rsidRDefault="00063914" w:rsidP="00A3164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E2121"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  <w:t>Математика (профиль</w:t>
      </w:r>
      <w:r w:rsidR="00885C56" w:rsidRPr="000E2121"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  <w:t>ный уровень</w:t>
      </w:r>
      <w:r w:rsidRPr="000E2121"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  <w:t>)</w:t>
      </w:r>
      <w:r w:rsidR="00A3164E"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сдавали 50 выпускников, 12 не преодолели</w:t>
      </w:r>
      <w:r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порог </w:t>
      </w:r>
      <w:r w:rsidR="00A3164E"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="00A3164E"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>27 баллов</w:t>
      </w:r>
      <w:r w:rsidR="00A3164E" w:rsidRPr="000E212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</w:p>
    <w:p w:rsidR="00A3164E" w:rsidRPr="000E2121" w:rsidRDefault="00756679" w:rsidP="00A3164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679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4829175" cy="3752850"/>
            <wp:effectExtent l="19050" t="0" r="9525" b="0"/>
            <wp:docPr id="15" name="Диаграмма 3">
              <a:extLst xmlns:a="http://schemas.openxmlformats.org/drawingml/2006/main">
                <a:ext uri="{FF2B5EF4-FFF2-40B4-BE49-F238E27FC236}">
                  <a16:creationId xmlns:xdr="http://schemas.openxmlformats.org/drawingml/2006/spreadsheetDrawing" xmlns="" xmlns:a16="http://schemas.microsoft.com/office/drawing/2014/main" xmlns:lc="http://schemas.openxmlformats.org/drawingml/2006/lockedCanvas" id="{00000000-0008-0000-02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63914" w:rsidRPr="000E2121" w:rsidRDefault="00A3164E" w:rsidP="00C756C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121">
        <w:rPr>
          <w:rFonts w:ascii="Times New Roman" w:hAnsi="Times New Roman" w:cs="Times New Roman"/>
        </w:rPr>
        <w:t>Наивысший средний балл у МБОУ «Шибертуйская СОШ» - 52, наименьший у МБОУ «</w:t>
      </w:r>
      <w:proofErr w:type="spellStart"/>
      <w:r w:rsidRPr="000E2121">
        <w:rPr>
          <w:rFonts w:ascii="Times New Roman" w:hAnsi="Times New Roman" w:cs="Times New Roman"/>
        </w:rPr>
        <w:t>Новосретенской</w:t>
      </w:r>
      <w:proofErr w:type="spellEnd"/>
      <w:r w:rsidRPr="000E2121">
        <w:rPr>
          <w:rFonts w:ascii="Times New Roman" w:hAnsi="Times New Roman" w:cs="Times New Roman"/>
        </w:rPr>
        <w:t xml:space="preserve"> СОШ» – 26. Средний балл по району – 36.</w:t>
      </w:r>
      <w:r w:rsidR="00885E0F" w:rsidRPr="000E2121">
        <w:rPr>
          <w:rFonts w:ascii="Times New Roman" w:hAnsi="Times New Roman" w:cs="Times New Roman"/>
        </w:rPr>
        <w:t xml:space="preserve"> </w:t>
      </w:r>
      <w:r w:rsidR="00885E0F" w:rsidRPr="000E2121">
        <w:rPr>
          <w:rStyle w:val="a7"/>
          <w:rFonts w:ascii="Times New Roman" w:hAnsi="Times New Roman" w:cs="Times New Roman"/>
        </w:rPr>
        <w:t>Средний балл по Республике Бурятия – 4</w:t>
      </w:r>
      <w:r w:rsidR="00756679">
        <w:rPr>
          <w:rStyle w:val="a7"/>
          <w:rFonts w:ascii="Times New Roman" w:hAnsi="Times New Roman" w:cs="Times New Roman"/>
        </w:rPr>
        <w:t>5</w:t>
      </w:r>
    </w:p>
    <w:p w:rsidR="00063914" w:rsidRPr="000E2121" w:rsidRDefault="00063914" w:rsidP="00C75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       Лучший результат в ЕГЭ по математике профильного уровня </w:t>
      </w:r>
      <w:r w:rsidR="00C53B28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районе 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показали:</w:t>
      </w:r>
      <w:r w:rsidR="00B44C22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3164E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Кожухарева</w:t>
      </w:r>
      <w:proofErr w:type="spellEnd"/>
      <w:r w:rsidR="00A3164E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Юлия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A3164E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78</w:t>
      </w:r>
      <w:r w:rsidR="00B44C22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балл</w:t>
      </w:r>
      <w:r w:rsidR="00A3164E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 – МБОУ «Бичурская СОШ№1». 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Низкий уровень (</w:t>
      </w:r>
      <w:r w:rsidR="00BA6DB2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б.) выполнения тестовых заданий показал</w:t>
      </w:r>
      <w:r w:rsidR="00A3164E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а Авдеева Наталья из МБОУ «Бичурская СОШ№3»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Приведенные данные показывают, что </w:t>
      </w:r>
      <w:r w:rsidR="00A3164E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большинство 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выпускник</w:t>
      </w:r>
      <w:r w:rsidR="00A3164E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повышенным уровнем подготовки освоили все базовые задачи, проверяемые заданиями с кратким ответом, и их ошибки при выполнении заданий имели случайный характер. Процент выполнения заданий базового уровня показывает, что вычислительные навыки у выпускников в основном сформированы. Итоги экзамена показали, что </w:t>
      </w:r>
      <w:r w:rsidRPr="000E2121">
        <w:rPr>
          <w:rFonts w:ascii="Times New Roman" w:eastAsia="Calibri" w:hAnsi="Times New Roman" w:cs="Times New Roman"/>
          <w:sz w:val="24"/>
          <w:szCs w:val="24"/>
        </w:rPr>
        <w:t xml:space="preserve">выпускники владеют математикой на 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удовлетворительном</w:t>
      </w:r>
      <w:r w:rsidRPr="000E2121">
        <w:rPr>
          <w:rFonts w:ascii="Times New Roman" w:eastAsia="Calibri" w:hAnsi="Times New Roman" w:cs="Times New Roman"/>
          <w:sz w:val="24"/>
          <w:szCs w:val="24"/>
        </w:rPr>
        <w:t xml:space="preserve"> уровне, потенциально готовы к продолжению образования в вузах</w:t>
      </w:r>
      <w:r w:rsidR="00BA6DB2" w:rsidRPr="000E2121">
        <w:rPr>
          <w:rFonts w:ascii="Times New Roman" w:eastAsia="Calibri" w:hAnsi="Times New Roman" w:cs="Times New Roman"/>
          <w:sz w:val="24"/>
          <w:szCs w:val="24"/>
        </w:rPr>
        <w:t>.</w:t>
      </w:r>
      <w:r w:rsidRPr="000E2121">
        <w:rPr>
          <w:rFonts w:ascii="Times New Roman" w:eastAsia="Calibri" w:hAnsi="Times New Roman" w:cs="Times New Roman"/>
          <w:sz w:val="24"/>
          <w:szCs w:val="24"/>
        </w:rPr>
        <w:t xml:space="preserve">       Определяющим фактором успешной сдачи ЕГЭ, как и любого серьезного экзамена по математике, по-прежнему является целостное и качественное прохождение курса математики. Итоговое повторение и завершающий этап подготовки к экзамену способствуют выявлению и ликвидации проблемных зон в знаниях учащихся, закреплению имеющихся умений и навыков в решении задач, снижению вероятности ошибок.</w:t>
      </w:r>
    </w:p>
    <w:p w:rsidR="00063914" w:rsidRPr="000E2121" w:rsidRDefault="00063914" w:rsidP="00063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2121">
        <w:rPr>
          <w:rFonts w:ascii="Times New Roman" w:eastAsia="Calibri" w:hAnsi="Times New Roman" w:cs="Times New Roman"/>
          <w:sz w:val="24"/>
          <w:szCs w:val="24"/>
        </w:rPr>
        <w:t xml:space="preserve">        Для успешной сдачи ЕГЭ необходимо систематически изучать математику, развивать мышление, отрабатывать навыки решения задач различного уровня. Особое внимание в преподавании математики следует уделить регулярному выполнению упражнений, развивающих базовые математические компетенции школьников (умение читать и верно понимать условие задачи, решать практические задачи, выполнять арифметические действия, простейшие алгебраические преобразования, действия с основными функциями и т.д.).  Для организации непосредственной подготовки к ЕГЭ учителю и самому будущему участнику ЕГЭ рекомендуется, прежде всего, точнее определить целевые установки, уровень знаний и проблемные зоны, в соответствии с этим выработать стратегию подготовки.   Еще раз следует подчеркнуть, что подготовка к ЕГЭ не может заменить регулярное и постепенное изучение курса математики старшей школы в соответствии с утвержденным тематическим и поурочным планированием. Подготовка к ЕГЭ в течение учебного года уместна в качестве закрепления пройденного материала, педагогической диагностики и контроля и должна сопровождать, а не подменять полноценное преподавание курса средней школы. </w:t>
      </w:r>
    </w:p>
    <w:p w:rsidR="00063914" w:rsidRPr="000E2121" w:rsidRDefault="00063914" w:rsidP="00063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121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ЕГЭ обязательных для сдачи предметов математики и русского языка  как внешней  независимой экспертизы   показывают, что </w:t>
      </w:r>
      <w:r w:rsidR="006D3496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практически 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ученики овладели государственным стандартом.  </w:t>
      </w:r>
    </w:p>
    <w:p w:rsidR="00063914" w:rsidRPr="000E2121" w:rsidRDefault="00063914" w:rsidP="00C75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063914" w:rsidRPr="000E2121" w:rsidRDefault="00063914" w:rsidP="006D3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1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Результаты экзаменов по выбору</w:t>
      </w:r>
      <w:r w:rsidR="006D3496" w:rsidRPr="000E21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63914" w:rsidRPr="000E2121" w:rsidRDefault="00063914" w:rsidP="0006391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3914" w:rsidRPr="000E2121" w:rsidRDefault="00063914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В 11  классе были выбраны выпускниками ЕГЭ по 9 различ</w:t>
      </w:r>
      <w:r w:rsidR="006D3496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 дисциплинам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, требующим высокого уровня самостоятельности, широты обобщения, эрудиции.  Разнообразие выбора экзаменов позволило выпускникам продемонстрировать их индивидуальные предпочтения, склонности и способности, будущие профессиональные намерения.</w:t>
      </w:r>
    </w:p>
    <w:p w:rsidR="006D3496" w:rsidRPr="000E2121" w:rsidRDefault="006D3496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21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ФИЗИКА</w:t>
      </w:r>
    </w:p>
    <w:p w:rsidR="006D3496" w:rsidRPr="000E2121" w:rsidRDefault="006D3496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3496" w:rsidRPr="000E2121" w:rsidRDefault="006D3496" w:rsidP="006D349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Физику сдавали 11 учащихся из 5 школ района. </w:t>
      </w:r>
      <w:r w:rsidR="00276F08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276F08" w:rsidRPr="000E2121">
        <w:rPr>
          <w:rFonts w:ascii="Times New Roman" w:hAnsi="Times New Roman" w:cs="Times New Roman"/>
        </w:rPr>
        <w:t xml:space="preserve"> учащихся не преодолели минимальный порог в 36 баллов. </w:t>
      </w:r>
    </w:p>
    <w:p w:rsidR="006D3496" w:rsidRPr="000E2121" w:rsidRDefault="00756679" w:rsidP="006D349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679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4614511" cy="1675192"/>
            <wp:effectExtent l="19050" t="0" r="14639" b="1208"/>
            <wp:docPr id="16" name="Диаграмма 4">
              <a:extLst xmlns:a="http://schemas.openxmlformats.org/drawingml/2006/main">
                <a:ext uri="{FF2B5EF4-FFF2-40B4-BE49-F238E27FC236}">
                  <a16:creationId xmlns:xdr="http://schemas.openxmlformats.org/drawingml/2006/spreadsheetDrawing" xmlns="" xmlns:a16="http://schemas.microsoft.com/office/drawing/2014/main" xmlns:lc="http://schemas.openxmlformats.org/drawingml/2006/lockedCanvas" id="{00000000-0008-0000-03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446D5" w:rsidRPr="000E2121" w:rsidRDefault="005446D5" w:rsidP="006D349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3496" w:rsidRPr="000E2121" w:rsidRDefault="006D3496" w:rsidP="006D349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Наивысший средний балл у МБОУ «Киретская СОШ»</w:t>
      </w:r>
      <w:r w:rsidR="005446D5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- 51, наименьший у МБОУ «Бичурская СОШ №1» - 28, </w:t>
      </w:r>
      <w:r w:rsidR="005446D5" w:rsidRPr="000E2121">
        <w:rPr>
          <w:rFonts w:ascii="Times New Roman" w:hAnsi="Times New Roman" w:cs="Times New Roman"/>
        </w:rPr>
        <w:t>Средний балл по району – 39.</w:t>
      </w:r>
      <w:r w:rsidR="00885E0F" w:rsidRPr="000E2121">
        <w:rPr>
          <w:rFonts w:ascii="Times New Roman" w:hAnsi="Times New Roman" w:cs="Times New Roman"/>
        </w:rPr>
        <w:t xml:space="preserve"> </w:t>
      </w:r>
      <w:r w:rsidR="00885E0F" w:rsidRPr="000E2121">
        <w:rPr>
          <w:rStyle w:val="a7"/>
          <w:rFonts w:ascii="Times New Roman" w:hAnsi="Times New Roman" w:cs="Times New Roman"/>
        </w:rPr>
        <w:t>Средний балл по Республике Бурятия – 4</w:t>
      </w:r>
      <w:r w:rsidR="00756679">
        <w:rPr>
          <w:rStyle w:val="a7"/>
          <w:rFonts w:ascii="Times New Roman" w:hAnsi="Times New Roman" w:cs="Times New Roman"/>
        </w:rPr>
        <w:t>7</w:t>
      </w:r>
    </w:p>
    <w:p w:rsidR="006D3496" w:rsidRPr="000E2121" w:rsidRDefault="006D3496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46D5" w:rsidRPr="000E2121" w:rsidRDefault="005446D5" w:rsidP="005446D5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21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ОБЩЕСТВОЗНАНИЕ</w:t>
      </w:r>
    </w:p>
    <w:p w:rsidR="005446D5" w:rsidRPr="000E2121" w:rsidRDefault="005446D5" w:rsidP="005446D5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3496" w:rsidRPr="000E2121" w:rsidRDefault="005446D5" w:rsidP="005446D5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Обществознание сдавали 47 учащихся из всех 13 школ района</w:t>
      </w:r>
      <w:r w:rsidR="00276F08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76F08" w:rsidRPr="000E2121">
        <w:rPr>
          <w:rFonts w:ascii="Times New Roman" w:hAnsi="Times New Roman" w:cs="Times New Roman"/>
        </w:rPr>
        <w:t>12 учащихся не преодолели минимальный порог в 42 балла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Наивысший средний балл у МБОУ «Киретская СОШ» - 72, наименьший у МБОУ «Бичурская СОШ №5» - 24. </w:t>
      </w:r>
      <w:r w:rsidRPr="000E2121">
        <w:rPr>
          <w:rFonts w:ascii="Times New Roman" w:hAnsi="Times New Roman" w:cs="Times New Roman"/>
        </w:rPr>
        <w:t>Средний балл по району – 49.</w:t>
      </w:r>
      <w:r w:rsidR="00885E0F" w:rsidRPr="000E2121">
        <w:rPr>
          <w:rFonts w:ascii="Times New Roman" w:hAnsi="Times New Roman" w:cs="Times New Roman"/>
        </w:rPr>
        <w:t xml:space="preserve"> </w:t>
      </w:r>
      <w:r w:rsidR="00885E0F" w:rsidRPr="000E2121">
        <w:rPr>
          <w:rStyle w:val="a7"/>
          <w:rFonts w:ascii="Times New Roman" w:hAnsi="Times New Roman" w:cs="Times New Roman"/>
        </w:rPr>
        <w:t>Средний балл по Республике Бурятия – 5</w:t>
      </w:r>
      <w:r w:rsidR="00756679">
        <w:rPr>
          <w:rStyle w:val="a7"/>
          <w:rFonts w:ascii="Times New Roman" w:hAnsi="Times New Roman" w:cs="Times New Roman"/>
        </w:rPr>
        <w:t>0</w:t>
      </w:r>
    </w:p>
    <w:p w:rsidR="005446D5" w:rsidRPr="000E2121" w:rsidRDefault="005446D5" w:rsidP="005446D5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3496" w:rsidRPr="000E2121" w:rsidRDefault="00756679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66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drawing>
          <wp:inline distT="0" distB="0" distL="0" distR="0">
            <wp:extent cx="4089547" cy="3179356"/>
            <wp:effectExtent l="19050" t="0" r="25253" b="1994"/>
            <wp:docPr id="17" name="Диаграмма 5">
              <a:extLst xmlns:a="http://schemas.openxmlformats.org/drawingml/2006/main">
                <a:ext uri="{FF2B5EF4-FFF2-40B4-BE49-F238E27FC236}">
                  <a16:creationId xmlns:xdr="http://schemas.openxmlformats.org/drawingml/2006/spreadsheetDrawing" xmlns="" xmlns:a16="http://schemas.microsoft.com/office/drawing/2014/main" xmlns:lc="http://schemas.openxmlformats.org/drawingml/2006/lockedCanvas" id="{00000000-0008-0000-04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5446D5" w:rsidRPr="000E2121" w:rsidRDefault="005446D5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46D5" w:rsidRPr="000E2121" w:rsidRDefault="005446D5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21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БИОЛОГИЯ</w:t>
      </w:r>
    </w:p>
    <w:p w:rsidR="00726119" w:rsidRPr="000E2121" w:rsidRDefault="00301040" w:rsidP="00276F0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Биологию</w:t>
      </w:r>
      <w:r w:rsidR="005446D5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сдавали 22 учащихся из </w:t>
      </w:r>
      <w:r w:rsidR="000B7CE0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5446D5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 района</w:t>
      </w:r>
      <w:r w:rsidR="00276F08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5 </w:t>
      </w:r>
      <w:r w:rsidR="00276F08" w:rsidRPr="000E2121">
        <w:rPr>
          <w:rFonts w:ascii="Times New Roman" w:hAnsi="Times New Roman" w:cs="Times New Roman"/>
        </w:rPr>
        <w:t xml:space="preserve">учащихся не преодолели минимальный порог в 36 баллов. </w:t>
      </w:r>
      <w:r w:rsidR="005446D5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Наивысший средний балл у МБОУ «Киретская СОШ» - </w:t>
      </w:r>
      <w:r w:rsidR="000B7CE0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5446D5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2, наименьший у МБОУ «Бичурская СОШ №</w:t>
      </w:r>
      <w:r w:rsidR="000B7CE0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446D5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- </w:t>
      </w:r>
      <w:r w:rsidR="000B7CE0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5446D5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446D5" w:rsidRPr="000E2121">
        <w:rPr>
          <w:rFonts w:ascii="Times New Roman" w:hAnsi="Times New Roman" w:cs="Times New Roman"/>
        </w:rPr>
        <w:t>Средний балл по району – 41.</w:t>
      </w:r>
      <w:r w:rsidR="00276F08" w:rsidRPr="000E2121">
        <w:rPr>
          <w:rFonts w:ascii="Times New Roman" w:hAnsi="Times New Roman" w:cs="Times New Roman"/>
        </w:rPr>
        <w:t xml:space="preserve"> </w:t>
      </w:r>
      <w:r w:rsidR="00885E0F" w:rsidRPr="000E2121">
        <w:rPr>
          <w:rStyle w:val="a7"/>
          <w:rFonts w:ascii="Times New Roman" w:hAnsi="Times New Roman" w:cs="Times New Roman"/>
        </w:rPr>
        <w:t>Средний балл по Республике Бурятия - 4</w:t>
      </w:r>
      <w:r w:rsidR="00756679">
        <w:rPr>
          <w:rStyle w:val="a7"/>
          <w:rFonts w:ascii="Times New Roman" w:hAnsi="Times New Roman" w:cs="Times New Roman"/>
        </w:rPr>
        <w:t>9</w:t>
      </w:r>
    </w:p>
    <w:p w:rsidR="00063914" w:rsidRPr="000E2121" w:rsidRDefault="00756679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679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5130431" cy="2805223"/>
            <wp:effectExtent l="19050" t="0" r="13069" b="0"/>
            <wp:docPr id="18" name="Диаграмма 6">
              <a:extLst xmlns:a="http://schemas.openxmlformats.org/drawingml/2006/main">
                <a:ext uri="{FF2B5EF4-FFF2-40B4-BE49-F238E27FC236}">
                  <a16:creationId xmlns:xdr="http://schemas.openxmlformats.org/drawingml/2006/spreadsheetDrawing" xmlns="" xmlns:a16="http://schemas.microsoft.com/office/drawing/2014/main" xmlns:lc="http://schemas.openxmlformats.org/drawingml/2006/lockedCanvas" id="{00000000-0008-0000-05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01040" w:rsidRPr="000E2121" w:rsidRDefault="00301040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1040" w:rsidRPr="000E2121" w:rsidRDefault="00301040" w:rsidP="00301040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21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ХИМИЯ</w:t>
      </w:r>
    </w:p>
    <w:p w:rsidR="00276F08" w:rsidRPr="000E2121" w:rsidRDefault="00301040" w:rsidP="00301040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Химию сдавали 30 учащихся из 6 школ района. </w:t>
      </w:r>
      <w:r w:rsidR="00276F08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276F08" w:rsidRPr="000E2121">
        <w:rPr>
          <w:rFonts w:ascii="Times New Roman" w:hAnsi="Times New Roman" w:cs="Times New Roman"/>
        </w:rPr>
        <w:t xml:space="preserve"> учащихся не преодолели минимальный порог в 36 баллов. 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Наивысший средний балл у МБОУ «Бичурская СОШ№1 и 5» - 44, наименьший у МБОУ «Бичурская СОШ №3» - 20. </w:t>
      </w:r>
      <w:r w:rsidRPr="000E2121">
        <w:rPr>
          <w:rFonts w:ascii="Times New Roman" w:hAnsi="Times New Roman" w:cs="Times New Roman"/>
        </w:rPr>
        <w:t>Средний балл по району – 30.</w:t>
      </w:r>
      <w:r w:rsidR="00276F08" w:rsidRPr="000E2121">
        <w:rPr>
          <w:rFonts w:ascii="Times New Roman" w:hAnsi="Times New Roman" w:cs="Times New Roman"/>
        </w:rPr>
        <w:t xml:space="preserve"> </w:t>
      </w:r>
      <w:r w:rsidR="00885E0F" w:rsidRPr="000E2121">
        <w:rPr>
          <w:rStyle w:val="a7"/>
          <w:rFonts w:ascii="Times New Roman" w:hAnsi="Times New Roman" w:cs="Times New Roman"/>
        </w:rPr>
        <w:t>Средний балл по Республике Бурятия – 46</w:t>
      </w:r>
    </w:p>
    <w:p w:rsidR="00301040" w:rsidRPr="000E2121" w:rsidRDefault="00301040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1040" w:rsidRPr="000E2121" w:rsidRDefault="00301040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1040" w:rsidRPr="000E2121" w:rsidRDefault="00756679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6679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5385050" cy="3546905"/>
            <wp:effectExtent l="19050" t="0" r="25150" b="0"/>
            <wp:docPr id="19" name="Диаграмма 7">
              <a:extLst xmlns:a="http://schemas.openxmlformats.org/drawingml/2006/main">
                <a:ext uri="{FF2B5EF4-FFF2-40B4-BE49-F238E27FC236}">
                  <a16:creationId xmlns:xdr="http://schemas.openxmlformats.org/drawingml/2006/spreadsheetDrawing" xmlns="" xmlns:a16="http://schemas.microsoft.com/office/drawing/2014/main" xmlns:lc="http://schemas.openxmlformats.org/drawingml/2006/lockedCanvas" id="{00000000-0008-0000-06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276F08" w:rsidRPr="000E2121" w:rsidRDefault="00276F08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08" w:rsidRPr="000E2121" w:rsidRDefault="00276F08" w:rsidP="00276F08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21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ИСТОРИЯ</w:t>
      </w:r>
    </w:p>
    <w:p w:rsidR="00276F08" w:rsidRDefault="00276F08" w:rsidP="00276F08">
      <w:pPr>
        <w:spacing w:before="100" w:beforeAutospacing="1" w:after="100" w:afterAutospacing="1" w:line="240" w:lineRule="auto"/>
        <w:ind w:firstLine="708"/>
        <w:contextualSpacing/>
        <w:jc w:val="both"/>
        <w:rPr>
          <w:rStyle w:val="a7"/>
          <w:rFonts w:ascii="Times New Roman" w:hAnsi="Times New Roman" w:cs="Times New Roman"/>
        </w:rPr>
      </w:pP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Историю сдавали 22 учащихся из 8 школ района. 4</w:t>
      </w:r>
      <w:r w:rsidRPr="000E2121">
        <w:rPr>
          <w:rFonts w:ascii="Times New Roman" w:hAnsi="Times New Roman" w:cs="Times New Roman"/>
        </w:rPr>
        <w:t xml:space="preserve"> учащихся не преодолели минимальный порог в 32 балла. 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Наивысший средний балл у МБОУ «</w:t>
      </w:r>
      <w:proofErr w:type="spellStart"/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Буйской</w:t>
      </w:r>
      <w:proofErr w:type="spellEnd"/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 - 56, наименьший у МБОУ «Новосретенск</w:t>
      </w:r>
      <w:r w:rsidR="00C756CB"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 - 25. </w:t>
      </w:r>
      <w:r w:rsidRPr="000E2121">
        <w:rPr>
          <w:rFonts w:ascii="Times New Roman" w:hAnsi="Times New Roman" w:cs="Times New Roman"/>
        </w:rPr>
        <w:t xml:space="preserve">Средний балл по району – 43. </w:t>
      </w:r>
      <w:r w:rsidR="00885E0F" w:rsidRPr="000E2121">
        <w:rPr>
          <w:rStyle w:val="a7"/>
          <w:rFonts w:ascii="Times New Roman" w:hAnsi="Times New Roman" w:cs="Times New Roman"/>
        </w:rPr>
        <w:t xml:space="preserve">Средний балл по Республике Бурятия </w:t>
      </w:r>
      <w:r w:rsidR="00756679">
        <w:rPr>
          <w:rStyle w:val="a7"/>
          <w:rFonts w:ascii="Times New Roman" w:hAnsi="Times New Roman" w:cs="Times New Roman"/>
        </w:rPr>
        <w:t>–</w:t>
      </w:r>
      <w:r w:rsidR="00885E0F" w:rsidRPr="000E2121">
        <w:rPr>
          <w:rStyle w:val="a7"/>
          <w:rFonts w:ascii="Times New Roman" w:hAnsi="Times New Roman" w:cs="Times New Roman"/>
        </w:rPr>
        <w:t xml:space="preserve"> 48</w:t>
      </w:r>
    </w:p>
    <w:p w:rsidR="00756679" w:rsidRPr="000E2121" w:rsidRDefault="00756679" w:rsidP="00276F0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756679">
        <w:rPr>
          <w:rFonts w:ascii="Times New Roman" w:hAnsi="Times New Roman" w:cs="Times New Roman"/>
        </w:rPr>
        <w:drawing>
          <wp:inline distT="0" distB="0" distL="0" distR="0">
            <wp:extent cx="5448299" cy="2933701"/>
            <wp:effectExtent l="19050" t="0" r="19051" b="0"/>
            <wp:docPr id="20" name="Диаграмма 8">
              <a:extLst xmlns:a="http://schemas.openxmlformats.org/drawingml/2006/main">
                <a:ext uri="{FF2B5EF4-FFF2-40B4-BE49-F238E27FC236}">
                  <a16:creationId xmlns:xdr="http://schemas.openxmlformats.org/drawingml/2006/spreadsheetDrawing" xmlns="" xmlns:a16="http://schemas.microsoft.com/office/drawing/2014/main" xmlns:lc="http://schemas.openxmlformats.org/drawingml/2006/lockedCanvas" id="{00000000-0008-0000-07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276F08" w:rsidRPr="000E2121" w:rsidRDefault="00276F08" w:rsidP="00276F08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76F08" w:rsidRPr="000E2121" w:rsidRDefault="00276F08" w:rsidP="00276F08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76F08" w:rsidRPr="000E2121" w:rsidRDefault="00F86061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21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ГЕОГРАФИЯ</w:t>
      </w:r>
    </w:p>
    <w:p w:rsidR="00F86061" w:rsidRPr="000E2121" w:rsidRDefault="00F86061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6061" w:rsidRPr="000E2121" w:rsidRDefault="00F86061" w:rsidP="00F86061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Географию сдавали 8 учащихся из 3 школ района. 1</w:t>
      </w:r>
      <w:r w:rsidRPr="000E2121">
        <w:rPr>
          <w:rFonts w:ascii="Times New Roman" w:hAnsi="Times New Roman" w:cs="Times New Roman"/>
        </w:rPr>
        <w:t xml:space="preserve"> учащаяся не преодолела минимальный порог в 37 баллов. 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Наивысший средний балл у МБОУ Окино-Ключевская СОШ - 58, наименьший у МБОУ «Шибертуйская  СОШ» - 48. </w:t>
      </w:r>
      <w:r w:rsidRPr="000E2121">
        <w:rPr>
          <w:rFonts w:ascii="Times New Roman" w:hAnsi="Times New Roman" w:cs="Times New Roman"/>
        </w:rPr>
        <w:t xml:space="preserve">Средний балл по району – 51. </w:t>
      </w:r>
      <w:r w:rsidR="00885E0F" w:rsidRPr="000E2121">
        <w:rPr>
          <w:rStyle w:val="a7"/>
          <w:rFonts w:ascii="Times New Roman" w:hAnsi="Times New Roman" w:cs="Times New Roman"/>
        </w:rPr>
        <w:t>Средний балл по Республике Бурятия – 50</w:t>
      </w:r>
    </w:p>
    <w:p w:rsidR="00F86061" w:rsidRPr="000E2121" w:rsidRDefault="00F86061" w:rsidP="00F86061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</w:p>
    <w:p w:rsidR="00F86061" w:rsidRPr="000E2121" w:rsidRDefault="00D7304B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30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drawing>
          <wp:inline distT="0" distB="0" distL="0" distR="0">
            <wp:extent cx="4678004" cy="2140566"/>
            <wp:effectExtent l="19050" t="0" r="27346" b="0"/>
            <wp:docPr id="21" name="Диаграмма 9">
              <a:extLst xmlns:a="http://schemas.openxmlformats.org/drawingml/2006/main">
                <a:ext uri="{FF2B5EF4-FFF2-40B4-BE49-F238E27FC236}">
                  <a16:creationId xmlns:xdr="http://schemas.openxmlformats.org/drawingml/2006/spreadsheetDrawing" xmlns="" xmlns:a16="http://schemas.microsoft.com/office/drawing/2014/main" xmlns:lc="http://schemas.openxmlformats.org/drawingml/2006/lockedCanvas" id="{00000000-0008-0000-08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726119" w:rsidRPr="000E2121" w:rsidRDefault="00726119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56CB" w:rsidRPr="000E2121" w:rsidRDefault="00C756CB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21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ЛИТЕРАТУРА</w:t>
      </w:r>
    </w:p>
    <w:p w:rsidR="001F0B0B" w:rsidRPr="000E2121" w:rsidRDefault="001F0B0B" w:rsidP="001F0B0B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Литературу сдавали 2 учащихся из 2 школ района. 1</w:t>
      </w:r>
      <w:r w:rsidRPr="000E2121">
        <w:rPr>
          <w:rFonts w:ascii="Times New Roman" w:hAnsi="Times New Roman" w:cs="Times New Roman"/>
        </w:rPr>
        <w:t xml:space="preserve"> учащаяся не преодолела минимальный порог в 32 балла. 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Наивысший средний балл у МБОУ «Бичурская СОШ№1» - 34, наименьший у МБОУ «Потанинская  СОШ» - 28. </w:t>
      </w:r>
      <w:r w:rsidRPr="000E2121">
        <w:rPr>
          <w:rFonts w:ascii="Times New Roman" w:hAnsi="Times New Roman" w:cs="Times New Roman"/>
        </w:rPr>
        <w:t xml:space="preserve">Средний балл по району – 31. </w:t>
      </w:r>
      <w:r w:rsidR="00885E0F" w:rsidRPr="000E2121">
        <w:rPr>
          <w:rStyle w:val="a7"/>
          <w:rFonts w:ascii="Times New Roman" w:hAnsi="Times New Roman" w:cs="Times New Roman"/>
        </w:rPr>
        <w:t>Средний балл по Республике Бурятия - 59,27</w:t>
      </w:r>
    </w:p>
    <w:p w:rsidR="001F0B0B" w:rsidRPr="000E2121" w:rsidRDefault="001F0B0B" w:rsidP="001F0B0B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0E2121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572000" cy="2171700"/>
            <wp:effectExtent l="0" t="0" r="0" b="0"/>
            <wp:docPr id="12" name="Диаграмма 12">
              <a:extLst xmlns:a="http://schemas.openxmlformats.org/drawingml/2006/main">
                <a:ext uri="{FF2B5EF4-FFF2-40B4-BE49-F238E27FC236}">
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00000000-0008-0000-09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C756CB" w:rsidRPr="000E2121" w:rsidRDefault="00C756CB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5E0F" w:rsidRPr="000E2121" w:rsidRDefault="00885E0F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5E0F" w:rsidRPr="000E2121" w:rsidRDefault="00885E0F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5E0F" w:rsidRPr="000E2121" w:rsidRDefault="00885E0F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5E0F" w:rsidRPr="000E2121" w:rsidRDefault="00885E0F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5E0F" w:rsidRPr="000E2121" w:rsidRDefault="00885E0F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5E0F" w:rsidRPr="000E2121" w:rsidRDefault="00885E0F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5E0F" w:rsidRPr="000E2121" w:rsidRDefault="00885E0F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5E0F" w:rsidRPr="000E2121" w:rsidRDefault="00885E0F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5E0F" w:rsidRPr="000E2121" w:rsidRDefault="00885E0F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5E0F" w:rsidRPr="000E2121" w:rsidRDefault="00885E0F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5E0F" w:rsidRPr="000E2121" w:rsidRDefault="00885E0F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5E0F" w:rsidRPr="000E2121" w:rsidRDefault="00885E0F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5E0F" w:rsidRPr="000E2121" w:rsidRDefault="00885E0F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5E0F" w:rsidRPr="000E2121" w:rsidRDefault="00885E0F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B0B" w:rsidRPr="000E2121" w:rsidRDefault="001F0B0B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21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АНГЛИЙСКИЙ ЯЗЫК</w:t>
      </w:r>
    </w:p>
    <w:p w:rsidR="00885E0F" w:rsidRPr="000E2121" w:rsidRDefault="001F0B0B" w:rsidP="00885E0F">
      <w:pPr>
        <w:spacing w:before="100" w:beforeAutospacing="1" w:after="100" w:afterAutospacing="1" w:line="240" w:lineRule="auto"/>
        <w:ind w:firstLine="708"/>
        <w:contextualSpacing/>
        <w:jc w:val="both"/>
        <w:rPr>
          <w:rStyle w:val="a7"/>
          <w:rFonts w:ascii="Times New Roman" w:hAnsi="Times New Roman" w:cs="Times New Roman"/>
        </w:rPr>
      </w:pP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Английский язык сдавала 1 учащаяся из МБОУ «Бичурская СОШ№2»   и набрала 69 баллов. </w:t>
      </w:r>
      <w:r w:rsidRPr="000E2121">
        <w:rPr>
          <w:rFonts w:ascii="Times New Roman" w:hAnsi="Times New Roman" w:cs="Times New Roman"/>
        </w:rPr>
        <w:t xml:space="preserve">Средний балл по району соответственно – 69. </w:t>
      </w:r>
      <w:r w:rsidR="00885E0F" w:rsidRPr="000E2121">
        <w:rPr>
          <w:rStyle w:val="a7"/>
          <w:rFonts w:ascii="Times New Roman" w:hAnsi="Times New Roman" w:cs="Times New Roman"/>
        </w:rPr>
        <w:t>Средний балл по Республике Бурятия – 62,86</w:t>
      </w:r>
    </w:p>
    <w:p w:rsidR="001F0B0B" w:rsidRPr="000E2121" w:rsidRDefault="00D7304B" w:rsidP="00885E0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30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drawing>
          <wp:inline distT="0" distB="0" distL="0" distR="0">
            <wp:extent cx="4572000" cy="2590801"/>
            <wp:effectExtent l="19050" t="0" r="19050" b="0"/>
            <wp:docPr id="22" name="Диаграмма 10">
              <a:extLst xmlns:a="http://schemas.openxmlformats.org/drawingml/2006/main">
                <a:ext uri="{FF2B5EF4-FFF2-40B4-BE49-F238E27FC236}">
                  <a16:creationId xmlns:xdr="http://schemas.openxmlformats.org/drawingml/2006/spreadsheetDrawing" xmlns="" xmlns:a16="http://schemas.microsoft.com/office/drawing/2014/main" xmlns:lc="http://schemas.openxmlformats.org/drawingml/2006/lockedCanvas" id="{00000000-0008-0000-0A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1F0B0B" w:rsidRPr="000E2121" w:rsidRDefault="001F0B0B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56CB" w:rsidRPr="000E2121" w:rsidRDefault="001F0B0B" w:rsidP="001F0B0B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0E2121">
        <w:rPr>
          <w:rFonts w:ascii="Times New Roman" w:hAnsi="Times New Roman" w:cs="Times New Roman"/>
          <w:b/>
          <w:noProof/>
          <w:sz w:val="24"/>
          <w:szCs w:val="24"/>
        </w:rPr>
        <w:t>ИНФОРМАТИКА И ИКТ</w:t>
      </w:r>
    </w:p>
    <w:p w:rsidR="005021C9" w:rsidRPr="000E2121" w:rsidRDefault="005021C9" w:rsidP="001F0B0B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B0B" w:rsidRPr="000E2121" w:rsidRDefault="001F0B0B" w:rsidP="001F0B0B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Информатику и ИКТ сдавали 9 учащихся из 7 школ района. 3</w:t>
      </w:r>
      <w:r w:rsidRPr="000E2121">
        <w:rPr>
          <w:rFonts w:ascii="Times New Roman" w:hAnsi="Times New Roman" w:cs="Times New Roman"/>
        </w:rPr>
        <w:t xml:space="preserve"> учащихся не преодолели минимальный порог в 40 баллов. </w:t>
      </w:r>
      <w:r w:rsidRPr="000E2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Наивысший средний балл у МБОУ «Буйская СОШ» - 50, наименьший у МБОУ «Бичурская СОШ №5» - 20. </w:t>
      </w:r>
      <w:r w:rsidRPr="000E2121">
        <w:rPr>
          <w:rFonts w:ascii="Times New Roman" w:hAnsi="Times New Roman" w:cs="Times New Roman"/>
        </w:rPr>
        <w:t>Средний балл по району – 3</w:t>
      </w:r>
      <w:r w:rsidR="005021C9" w:rsidRPr="000E2121">
        <w:rPr>
          <w:rFonts w:ascii="Times New Roman" w:hAnsi="Times New Roman" w:cs="Times New Roman"/>
        </w:rPr>
        <w:t>7</w:t>
      </w:r>
      <w:r w:rsidRPr="000E2121">
        <w:rPr>
          <w:rFonts w:ascii="Times New Roman" w:hAnsi="Times New Roman" w:cs="Times New Roman"/>
        </w:rPr>
        <w:t xml:space="preserve">. </w:t>
      </w:r>
      <w:r w:rsidR="00885E0F" w:rsidRPr="000E2121">
        <w:rPr>
          <w:rStyle w:val="a7"/>
          <w:rFonts w:ascii="Times New Roman" w:hAnsi="Times New Roman" w:cs="Times New Roman"/>
        </w:rPr>
        <w:t>Средний балл по Республике Бурятия – 52,69</w:t>
      </w:r>
    </w:p>
    <w:p w:rsidR="00276F08" w:rsidRPr="000E2121" w:rsidRDefault="00276F08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0B0B" w:rsidRPr="000E2121" w:rsidRDefault="00D7304B" w:rsidP="001F0B0B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04B">
        <w:rPr>
          <w:rFonts w:ascii="Times New Roman" w:eastAsia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4578350" cy="3359150"/>
            <wp:effectExtent l="19050" t="0" r="12700" b="0"/>
            <wp:docPr id="23" name="Диаграмма 11">
              <a:extLst xmlns:a="http://schemas.openxmlformats.org/drawingml/2006/main">
                <a:ext uri="{FF2B5EF4-FFF2-40B4-BE49-F238E27FC236}">
                  <a16:creationId xmlns:xdr="http://schemas.openxmlformats.org/drawingml/2006/spreadsheetDrawing" xmlns="" xmlns:a16="http://schemas.microsoft.com/office/drawing/2014/main" xmlns:lc="http://schemas.openxmlformats.org/drawingml/2006/lockedCanvas" id="{00000000-0008-0000-0B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E874D0" w:rsidRPr="000E2121" w:rsidRDefault="00A64FC3" w:rsidP="00A64FC3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E2121">
        <w:rPr>
          <w:rFonts w:ascii="Times New Roman" w:eastAsia="Calibri" w:hAnsi="Times New Roman" w:cs="Times New Roman"/>
          <w:b/>
          <w:i/>
          <w:sz w:val="24"/>
          <w:szCs w:val="24"/>
        </w:rPr>
        <w:t>Апелляции</w:t>
      </w:r>
    </w:p>
    <w:p w:rsidR="00A64FC3" w:rsidRDefault="00A64FC3" w:rsidP="00A64FC3">
      <w:pPr>
        <w:spacing w:after="0" w:line="240" w:lineRule="auto"/>
        <w:ind w:left="696"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E2121">
        <w:rPr>
          <w:rFonts w:ascii="Times New Roman" w:eastAsia="Calibri" w:hAnsi="Times New Roman" w:cs="Times New Roman"/>
          <w:sz w:val="24"/>
          <w:szCs w:val="24"/>
        </w:rPr>
        <w:t xml:space="preserve">По результатам полученных результатов ЕГЭ 3 учащимися из ОУ «Шибертуйская СОШ», «Бичурская СОШ№5», «Бичурская СОШ№2» были поданы апелляции в конфликтную комиссию о несогласии с выставленными баллами </w:t>
      </w:r>
      <w:r w:rsidR="00C63FFE">
        <w:rPr>
          <w:rFonts w:ascii="Times New Roman" w:eastAsia="Calibri" w:hAnsi="Times New Roman" w:cs="Times New Roman"/>
          <w:sz w:val="24"/>
          <w:szCs w:val="24"/>
        </w:rPr>
        <w:t xml:space="preserve">по биологии,  математике базовой и химии </w:t>
      </w:r>
      <w:r w:rsidRPr="000E2121">
        <w:rPr>
          <w:rFonts w:ascii="Times New Roman" w:eastAsia="Calibri" w:hAnsi="Times New Roman" w:cs="Times New Roman"/>
          <w:sz w:val="24"/>
          <w:szCs w:val="24"/>
        </w:rPr>
        <w:t xml:space="preserve">и  только одну из них удовлетворили, т.к. </w:t>
      </w:r>
      <w:r w:rsidRPr="000E212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произошла техническая ошибка считывания ответов с бланка учащегося при оценивании работы. </w:t>
      </w:r>
      <w:proofErr w:type="gramEnd"/>
    </w:p>
    <w:p w:rsidR="000E2121" w:rsidRDefault="000E2121" w:rsidP="000E212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E2121">
        <w:rPr>
          <w:rFonts w:ascii="Times New Roman" w:eastAsia="Calibri" w:hAnsi="Times New Roman" w:cs="Times New Roman"/>
          <w:b/>
          <w:sz w:val="24"/>
          <w:szCs w:val="24"/>
        </w:rPr>
        <w:t>Сравнительный анализ среднего балла ЕГЭ по обязательным предметам</w:t>
      </w:r>
    </w:p>
    <w:p w:rsidR="000E2121" w:rsidRDefault="000E2121" w:rsidP="000E2121">
      <w:pPr>
        <w:spacing w:after="0" w:line="240" w:lineRule="auto"/>
        <w:ind w:left="696" w:firstLine="7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9679" w:type="dxa"/>
        <w:tblCellMar>
          <w:left w:w="0" w:type="dxa"/>
          <w:right w:w="0" w:type="dxa"/>
        </w:tblCellMar>
        <w:tblLook w:val="04A0"/>
      </w:tblPr>
      <w:tblGrid>
        <w:gridCol w:w="2544"/>
        <w:gridCol w:w="2297"/>
        <w:gridCol w:w="2419"/>
        <w:gridCol w:w="2419"/>
      </w:tblGrid>
      <w:tr w:rsidR="000E2121" w:rsidRPr="000E2121" w:rsidTr="000E2121">
        <w:trPr>
          <w:trHeight w:val="621"/>
        </w:trPr>
        <w:tc>
          <w:tcPr>
            <w:tcW w:w="2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2121" w:rsidRPr="000E2121" w:rsidRDefault="000E2121" w:rsidP="000E2121">
            <w:pPr>
              <w:spacing w:after="0" w:line="240" w:lineRule="auto"/>
              <w:ind w:left="696" w:firstLine="7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0E2121" w:rsidRDefault="000E2121" w:rsidP="000E21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212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0E2121" w:rsidRDefault="000E2121" w:rsidP="000E21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212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0E2121" w:rsidRDefault="000E2121" w:rsidP="000E21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212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2018</w:t>
            </w:r>
          </w:p>
        </w:tc>
      </w:tr>
      <w:tr w:rsidR="000E2121" w:rsidRPr="000E2121" w:rsidTr="000E2121">
        <w:trPr>
          <w:trHeight w:val="265"/>
        </w:trPr>
        <w:tc>
          <w:tcPr>
            <w:tcW w:w="2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0E2121" w:rsidRDefault="000E2121" w:rsidP="000E212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212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Русский язык </w:t>
            </w:r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0E2121" w:rsidRDefault="000E2121" w:rsidP="000E21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212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2121" w:rsidRPr="000E2121" w:rsidRDefault="00700EF2" w:rsidP="00700E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0E2121" w:rsidRDefault="000E2121" w:rsidP="000E21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212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61</w:t>
            </w:r>
          </w:p>
        </w:tc>
      </w:tr>
      <w:tr w:rsidR="000E2121" w:rsidRPr="000E2121" w:rsidTr="000E2121">
        <w:trPr>
          <w:trHeight w:val="546"/>
        </w:trPr>
        <w:tc>
          <w:tcPr>
            <w:tcW w:w="2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0E2121" w:rsidRDefault="000E2121" w:rsidP="000E212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212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Математика  (базовая) </w:t>
            </w:r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0E2121" w:rsidRDefault="000E2121" w:rsidP="000E21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212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3,6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2121" w:rsidRPr="000E2121" w:rsidRDefault="00700EF2" w:rsidP="00700E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3,8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0E2121" w:rsidRDefault="000E2121" w:rsidP="000E21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212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3,9</w:t>
            </w:r>
          </w:p>
        </w:tc>
      </w:tr>
      <w:tr w:rsidR="000E2121" w:rsidRPr="000E2121" w:rsidTr="000E2121">
        <w:trPr>
          <w:trHeight w:val="693"/>
        </w:trPr>
        <w:tc>
          <w:tcPr>
            <w:tcW w:w="2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0E2121" w:rsidRDefault="000E2121" w:rsidP="000E212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212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Математика (профильная) </w:t>
            </w:r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0E2121" w:rsidRDefault="000E2121" w:rsidP="000E21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212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46,5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E2121" w:rsidRPr="000E2121" w:rsidRDefault="00700EF2" w:rsidP="00700E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0E2121" w:rsidRDefault="000E2121" w:rsidP="000E212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212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36</w:t>
            </w:r>
          </w:p>
        </w:tc>
      </w:tr>
    </w:tbl>
    <w:p w:rsidR="000E2121" w:rsidRPr="000E2121" w:rsidRDefault="000E2121" w:rsidP="000E2121">
      <w:pPr>
        <w:spacing w:after="0" w:line="240" w:lineRule="auto"/>
        <w:ind w:left="696" w:firstLine="7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5E0F" w:rsidRPr="000E2121" w:rsidRDefault="00D7304B" w:rsidP="00A64FC3">
      <w:pPr>
        <w:spacing w:after="0" w:line="240" w:lineRule="auto"/>
        <w:ind w:left="696"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Как видно из таблицы, по русскому языку в 2017г. был самый лучший результат за последние 3г., по математике (базовой) с каждым годом идет небольшое улучшение результатов, а вот по математике профильного уровня наоборот идет высокое снижение результатов, и  по итогам последних трех лет они снизались на 10,5 баллов. </w:t>
      </w:r>
      <w:proofErr w:type="gramEnd"/>
    </w:p>
    <w:p w:rsidR="00A613E2" w:rsidRPr="000E2121" w:rsidRDefault="00885E0F" w:rsidP="00885E0F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E2121">
        <w:rPr>
          <w:rFonts w:ascii="Times New Roman" w:eastAsia="Calibri" w:hAnsi="Times New Roman" w:cs="Times New Roman"/>
          <w:b/>
          <w:sz w:val="24"/>
          <w:szCs w:val="24"/>
        </w:rPr>
        <w:t>Заключение</w:t>
      </w:r>
    </w:p>
    <w:p w:rsidR="00885E0F" w:rsidRPr="000E2121" w:rsidRDefault="00885E0F" w:rsidP="00885E0F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5E0F" w:rsidRPr="000E2121" w:rsidRDefault="00885E0F" w:rsidP="00885E0F">
      <w:pPr>
        <w:pStyle w:val="aa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proofErr w:type="gramStart"/>
      <w:r w:rsidRPr="000E2121">
        <w:rPr>
          <w:rFonts w:ascii="Times New Roman" w:hAnsi="Times New Roman"/>
          <w:sz w:val="24"/>
          <w:szCs w:val="24"/>
          <w:shd w:val="clear" w:color="auto" w:fill="FFFFFF"/>
        </w:rPr>
        <w:t xml:space="preserve">В 2018 году в Едином государственный экзамене не было значительных изменений в содержании КИМ, однако были усилены требования к  мерам информационной безопасности при проведении экзаменов,  расширено использование новых технологий. </w:t>
      </w:r>
      <w:proofErr w:type="gramEnd"/>
    </w:p>
    <w:p w:rsidR="00885E0F" w:rsidRPr="000E2121" w:rsidRDefault="00885E0F" w:rsidP="00885E0F">
      <w:pPr>
        <w:pStyle w:val="aa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E2121">
        <w:rPr>
          <w:rFonts w:ascii="Times New Roman" w:hAnsi="Times New Roman"/>
          <w:sz w:val="24"/>
          <w:szCs w:val="24"/>
          <w:shd w:val="clear" w:color="auto" w:fill="FFFFFF"/>
        </w:rPr>
        <w:t>В связи с этим хотелось бы дать несколько рекомендаций для подготовки к проведению ЕГЭ в 2019 г:</w:t>
      </w:r>
    </w:p>
    <w:p w:rsidR="00885E0F" w:rsidRPr="000E2121" w:rsidRDefault="00885E0F" w:rsidP="00885E0F">
      <w:pPr>
        <w:spacing w:after="0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85E0F" w:rsidRPr="000E2121" w:rsidRDefault="00885E0F" w:rsidP="00885E0F">
      <w:pPr>
        <w:pStyle w:val="aa"/>
        <w:numPr>
          <w:ilvl w:val="0"/>
          <w:numId w:val="8"/>
        </w:numPr>
        <w:spacing w:line="276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E2121">
        <w:rPr>
          <w:rFonts w:ascii="Times New Roman" w:hAnsi="Times New Roman"/>
          <w:color w:val="000000"/>
          <w:sz w:val="24"/>
          <w:szCs w:val="24"/>
        </w:rPr>
        <w:t>необходимо продолжить консультации для всех категорий участников ГИА и их родителей, используя образцы бланков;</w:t>
      </w:r>
    </w:p>
    <w:p w:rsidR="00885E0F" w:rsidRPr="000E2121" w:rsidRDefault="00885E0F" w:rsidP="00885E0F">
      <w:pPr>
        <w:pStyle w:val="aa"/>
        <w:numPr>
          <w:ilvl w:val="0"/>
          <w:numId w:val="8"/>
        </w:numPr>
        <w:spacing w:line="276" w:lineRule="auto"/>
        <w:ind w:left="567" w:hanging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E2121">
        <w:rPr>
          <w:rFonts w:ascii="Times New Roman" w:hAnsi="Times New Roman"/>
          <w:color w:val="000000"/>
          <w:sz w:val="24"/>
          <w:szCs w:val="24"/>
        </w:rPr>
        <w:t>проведение пробных/репетиционных экзаменов   и тестирования в формате ЕГЭ;</w:t>
      </w:r>
    </w:p>
    <w:p w:rsidR="00885E0F" w:rsidRPr="000E2121" w:rsidRDefault="00885E0F" w:rsidP="00885E0F">
      <w:pPr>
        <w:pStyle w:val="aa"/>
        <w:numPr>
          <w:ilvl w:val="0"/>
          <w:numId w:val="7"/>
        </w:numPr>
        <w:tabs>
          <w:tab w:val="clear" w:pos="720"/>
          <w:tab w:val="num" w:pos="567"/>
        </w:tabs>
        <w:spacing w:line="276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E2121">
        <w:rPr>
          <w:rFonts w:ascii="Times New Roman" w:hAnsi="Times New Roman"/>
          <w:color w:val="000000"/>
          <w:sz w:val="24"/>
          <w:szCs w:val="24"/>
        </w:rPr>
        <w:t xml:space="preserve">своевременный анализ результатов пробных/репетиционных экзаменов   учащихся школ, предполагающих сдавать ЕГЭ; </w:t>
      </w:r>
    </w:p>
    <w:p w:rsidR="00885E0F" w:rsidRPr="000E2121" w:rsidRDefault="00885E0F" w:rsidP="00885E0F">
      <w:pPr>
        <w:pStyle w:val="aa"/>
        <w:numPr>
          <w:ilvl w:val="0"/>
          <w:numId w:val="7"/>
        </w:numPr>
        <w:tabs>
          <w:tab w:val="clear" w:pos="720"/>
          <w:tab w:val="num" w:pos="567"/>
        </w:tabs>
        <w:spacing w:line="276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E2121">
        <w:rPr>
          <w:rFonts w:ascii="Times New Roman" w:hAnsi="Times New Roman"/>
          <w:color w:val="000000"/>
          <w:sz w:val="24"/>
          <w:szCs w:val="24"/>
        </w:rPr>
        <w:t>обеспечение подготовки учащихся к ЕГЭ </w:t>
      </w:r>
      <w:r w:rsidRPr="000E2121">
        <w:rPr>
          <w:rFonts w:ascii="Times New Roman" w:hAnsi="Times New Roman"/>
          <w:bCs/>
          <w:iCs/>
          <w:color w:val="000000"/>
          <w:sz w:val="24"/>
          <w:szCs w:val="24"/>
        </w:rPr>
        <w:t xml:space="preserve"> по учебникам и пособиям</w:t>
      </w:r>
      <w:r w:rsidRPr="000E2121">
        <w:rPr>
          <w:rFonts w:ascii="Times New Roman" w:hAnsi="Times New Roman"/>
          <w:color w:val="000000"/>
          <w:sz w:val="24"/>
          <w:szCs w:val="24"/>
        </w:rPr>
        <w:t xml:space="preserve">, имеющим граф Министерства образования и науки и ФИПИ; для этого иметь в ресурсных центрах и библиотеках школы данные учебники и пособия, а также </w:t>
      </w:r>
      <w:proofErr w:type="spellStart"/>
      <w:r w:rsidRPr="000E2121">
        <w:rPr>
          <w:rFonts w:ascii="Times New Roman" w:hAnsi="Times New Roman"/>
          <w:color w:val="000000"/>
          <w:sz w:val="24"/>
          <w:szCs w:val="24"/>
        </w:rPr>
        <w:t>аудионосители</w:t>
      </w:r>
      <w:proofErr w:type="spellEnd"/>
      <w:r w:rsidRPr="000E2121">
        <w:rPr>
          <w:rFonts w:ascii="Times New Roman" w:hAnsi="Times New Roman"/>
          <w:color w:val="000000"/>
          <w:sz w:val="24"/>
          <w:szCs w:val="24"/>
        </w:rPr>
        <w:t xml:space="preserve"> к ним;</w:t>
      </w:r>
    </w:p>
    <w:p w:rsidR="00885E0F" w:rsidRPr="000E2121" w:rsidRDefault="00885E0F" w:rsidP="00885E0F">
      <w:pPr>
        <w:pStyle w:val="aa"/>
        <w:numPr>
          <w:ilvl w:val="0"/>
          <w:numId w:val="7"/>
        </w:numPr>
        <w:tabs>
          <w:tab w:val="clear" w:pos="720"/>
          <w:tab w:val="num" w:pos="567"/>
        </w:tabs>
        <w:spacing w:line="276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E2121">
        <w:rPr>
          <w:rFonts w:ascii="Times New Roman" w:hAnsi="Times New Roman"/>
          <w:color w:val="000000"/>
          <w:sz w:val="24"/>
          <w:szCs w:val="24"/>
        </w:rPr>
        <w:t>организация работы службы психологической помощи в период подготовки и проведения к ЕГЭ в ОО;</w:t>
      </w:r>
    </w:p>
    <w:p w:rsidR="00885E0F" w:rsidRPr="000E2121" w:rsidRDefault="00885E0F" w:rsidP="00885E0F">
      <w:pPr>
        <w:pStyle w:val="aa"/>
        <w:numPr>
          <w:ilvl w:val="0"/>
          <w:numId w:val="8"/>
        </w:numPr>
        <w:spacing w:line="276" w:lineRule="auto"/>
        <w:ind w:left="567" w:hanging="567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E2121">
        <w:rPr>
          <w:rFonts w:ascii="Times New Roman" w:hAnsi="Times New Roman"/>
          <w:color w:val="000000"/>
          <w:sz w:val="24"/>
          <w:szCs w:val="24"/>
        </w:rPr>
        <w:t>обучение всех категорий лиц, привлекаемых к проведению ГИА.</w:t>
      </w:r>
    </w:p>
    <w:p w:rsidR="000E2121" w:rsidRPr="000E2121" w:rsidRDefault="005021C9" w:rsidP="000E2121">
      <w:pPr>
        <w:pStyle w:val="aa"/>
        <w:numPr>
          <w:ilvl w:val="0"/>
          <w:numId w:val="8"/>
        </w:numPr>
        <w:spacing w:line="276" w:lineRule="auto"/>
        <w:ind w:left="567" w:firstLine="720"/>
        <w:jc w:val="both"/>
        <w:rPr>
          <w:rFonts w:ascii="Times New Roman" w:eastAsia="Calibri" w:hAnsi="Times New Roman"/>
          <w:sz w:val="24"/>
          <w:szCs w:val="24"/>
        </w:rPr>
      </w:pPr>
      <w:r w:rsidRPr="000E2121">
        <w:rPr>
          <w:rFonts w:ascii="Times New Roman" w:eastAsia="Calibri" w:hAnsi="Times New Roman"/>
          <w:sz w:val="24"/>
          <w:szCs w:val="24"/>
        </w:rPr>
        <w:t>ОУ п</w:t>
      </w:r>
      <w:r w:rsidR="00A613E2" w:rsidRPr="000E2121">
        <w:rPr>
          <w:rFonts w:ascii="Times New Roman" w:eastAsia="Calibri" w:hAnsi="Times New Roman"/>
          <w:sz w:val="24"/>
          <w:szCs w:val="24"/>
        </w:rPr>
        <w:t>родолжить информационн</w:t>
      </w:r>
      <w:proofErr w:type="gramStart"/>
      <w:r w:rsidR="00A613E2" w:rsidRPr="000E2121">
        <w:rPr>
          <w:rFonts w:ascii="Times New Roman" w:eastAsia="Calibri" w:hAnsi="Times New Roman"/>
          <w:sz w:val="24"/>
          <w:szCs w:val="24"/>
        </w:rPr>
        <w:t>о-</w:t>
      </w:r>
      <w:proofErr w:type="gramEnd"/>
      <w:r w:rsidR="00A613E2" w:rsidRPr="000E2121">
        <w:rPr>
          <w:rFonts w:ascii="Times New Roman" w:eastAsia="Calibri" w:hAnsi="Times New Roman"/>
          <w:sz w:val="24"/>
          <w:szCs w:val="24"/>
        </w:rPr>
        <w:t xml:space="preserve"> разъяснительную работу с участниками ЕГЭ по изучению нормативно – правовых документов по организации и про</w:t>
      </w:r>
      <w:r w:rsidR="000C19DB" w:rsidRPr="000E2121">
        <w:rPr>
          <w:rFonts w:ascii="Times New Roman" w:eastAsia="Calibri" w:hAnsi="Times New Roman"/>
          <w:sz w:val="24"/>
          <w:szCs w:val="24"/>
        </w:rPr>
        <w:t>ведению ЕГЭ в 201</w:t>
      </w:r>
      <w:r w:rsidRPr="000E2121">
        <w:rPr>
          <w:rFonts w:ascii="Times New Roman" w:eastAsia="Calibri" w:hAnsi="Times New Roman"/>
          <w:sz w:val="24"/>
          <w:szCs w:val="24"/>
        </w:rPr>
        <w:t xml:space="preserve">9 </w:t>
      </w:r>
      <w:r w:rsidR="00A613E2" w:rsidRPr="000E2121">
        <w:rPr>
          <w:rFonts w:ascii="Times New Roman" w:eastAsia="Calibri" w:hAnsi="Times New Roman"/>
          <w:sz w:val="24"/>
          <w:szCs w:val="24"/>
        </w:rPr>
        <w:t xml:space="preserve">году. </w:t>
      </w:r>
    </w:p>
    <w:p w:rsidR="000E2121" w:rsidRPr="000E2121" w:rsidRDefault="00A613E2" w:rsidP="000E2121">
      <w:pPr>
        <w:pStyle w:val="aa"/>
        <w:numPr>
          <w:ilvl w:val="0"/>
          <w:numId w:val="8"/>
        </w:numPr>
        <w:spacing w:line="276" w:lineRule="auto"/>
        <w:ind w:left="567" w:firstLine="720"/>
        <w:jc w:val="both"/>
        <w:rPr>
          <w:rFonts w:ascii="Times New Roman" w:eastAsia="Calibri" w:hAnsi="Times New Roman"/>
          <w:sz w:val="24"/>
          <w:szCs w:val="24"/>
        </w:rPr>
      </w:pPr>
      <w:r w:rsidRPr="000E2121">
        <w:rPr>
          <w:rFonts w:ascii="Times New Roman" w:eastAsia="Calibri" w:hAnsi="Times New Roman"/>
          <w:sz w:val="24"/>
          <w:szCs w:val="24"/>
        </w:rPr>
        <w:t xml:space="preserve"> </w:t>
      </w:r>
      <w:r w:rsidR="005021C9" w:rsidRPr="000E2121">
        <w:rPr>
          <w:rFonts w:ascii="Times New Roman" w:eastAsia="Calibri" w:hAnsi="Times New Roman"/>
          <w:sz w:val="24"/>
          <w:szCs w:val="24"/>
        </w:rPr>
        <w:t>ОУ у</w:t>
      </w:r>
      <w:r w:rsidRPr="000E2121">
        <w:rPr>
          <w:rFonts w:ascii="Times New Roman" w:eastAsia="Calibri" w:hAnsi="Times New Roman"/>
          <w:sz w:val="24"/>
          <w:szCs w:val="24"/>
        </w:rPr>
        <w:t xml:space="preserve">силить </w:t>
      </w:r>
      <w:proofErr w:type="gramStart"/>
      <w:r w:rsidRPr="000E2121">
        <w:rPr>
          <w:rFonts w:ascii="Times New Roman" w:eastAsia="Calibri" w:hAnsi="Times New Roman"/>
          <w:sz w:val="24"/>
          <w:szCs w:val="24"/>
        </w:rPr>
        <w:t>ко</w:t>
      </w:r>
      <w:r w:rsidR="000C19DB" w:rsidRPr="000E2121">
        <w:rPr>
          <w:rFonts w:ascii="Times New Roman" w:eastAsia="Calibri" w:hAnsi="Times New Roman"/>
          <w:sz w:val="24"/>
          <w:szCs w:val="24"/>
        </w:rPr>
        <w:t>нтроль за</w:t>
      </w:r>
      <w:proofErr w:type="gramEnd"/>
      <w:r w:rsidR="000C19DB" w:rsidRPr="000E2121">
        <w:rPr>
          <w:rFonts w:ascii="Times New Roman" w:eastAsia="Calibri" w:hAnsi="Times New Roman"/>
          <w:sz w:val="24"/>
          <w:szCs w:val="24"/>
        </w:rPr>
        <w:t xml:space="preserve"> подготовкой к ЕГЭ 201</w:t>
      </w:r>
      <w:r w:rsidR="005021C9" w:rsidRPr="000E2121">
        <w:rPr>
          <w:rFonts w:ascii="Times New Roman" w:eastAsia="Calibri" w:hAnsi="Times New Roman"/>
          <w:sz w:val="24"/>
          <w:szCs w:val="24"/>
        </w:rPr>
        <w:t>9</w:t>
      </w:r>
      <w:r w:rsidRPr="000E2121">
        <w:rPr>
          <w:rFonts w:ascii="Times New Roman" w:eastAsia="Calibri" w:hAnsi="Times New Roman"/>
          <w:sz w:val="24"/>
          <w:szCs w:val="24"/>
        </w:rPr>
        <w:t xml:space="preserve"> года слабоуспевающих учащихся;</w:t>
      </w:r>
    </w:p>
    <w:p w:rsidR="00863647" w:rsidRPr="000E2121" w:rsidRDefault="00A613E2" w:rsidP="000E2121">
      <w:pPr>
        <w:pStyle w:val="aa"/>
        <w:numPr>
          <w:ilvl w:val="0"/>
          <w:numId w:val="8"/>
        </w:numPr>
        <w:spacing w:line="276" w:lineRule="auto"/>
        <w:ind w:left="567" w:firstLine="720"/>
        <w:jc w:val="both"/>
        <w:rPr>
          <w:rFonts w:ascii="Times New Roman" w:eastAsia="Calibri" w:hAnsi="Times New Roman"/>
          <w:sz w:val="24"/>
          <w:szCs w:val="24"/>
        </w:rPr>
      </w:pPr>
      <w:r w:rsidRPr="000E2121">
        <w:rPr>
          <w:rFonts w:ascii="Times New Roman" w:eastAsia="Calibri" w:hAnsi="Times New Roman"/>
          <w:sz w:val="24"/>
          <w:szCs w:val="24"/>
        </w:rPr>
        <w:t>Активизировать работу учителей-предметников (посещение семинаров, творческих лабораторий, практикумов) с целью повышения профессионализма и педагогического мастерства.</w:t>
      </w:r>
      <w:r w:rsidR="005021C9" w:rsidRPr="000E2121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sectPr w:rsidR="00863647" w:rsidRPr="000E2121" w:rsidSect="005021C9">
      <w:pgSz w:w="11906" w:h="16838" w:code="9"/>
      <w:pgMar w:top="1134" w:right="992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03C4D"/>
    <w:multiLevelType w:val="hybridMultilevel"/>
    <w:tmpl w:val="449A5F38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-180"/>
        </w:tabs>
        <w:ind w:left="-18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4860"/>
        </w:tabs>
        <w:ind w:left="4860" w:hanging="360"/>
      </w:pPr>
      <w:rPr>
        <w:rFonts w:cs="Times New Roman"/>
      </w:rPr>
    </w:lvl>
  </w:abstractNum>
  <w:abstractNum w:abstractNumId="1">
    <w:nsid w:val="21FE449C"/>
    <w:multiLevelType w:val="hybridMultilevel"/>
    <w:tmpl w:val="BA6671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EE08EF"/>
    <w:multiLevelType w:val="hybridMultilevel"/>
    <w:tmpl w:val="0CB6F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D25D26"/>
    <w:multiLevelType w:val="hybridMultilevel"/>
    <w:tmpl w:val="FE5CA1A6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4">
    <w:nsid w:val="568039F4"/>
    <w:multiLevelType w:val="hybridMultilevel"/>
    <w:tmpl w:val="F7C016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CFE3503"/>
    <w:multiLevelType w:val="multilevel"/>
    <w:tmpl w:val="67885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BF97137"/>
    <w:multiLevelType w:val="hybridMultilevel"/>
    <w:tmpl w:val="4FB2E4C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7B3A3DBB"/>
    <w:multiLevelType w:val="hybridMultilevel"/>
    <w:tmpl w:val="7A3CDE8A"/>
    <w:lvl w:ilvl="0" w:tplc="18305732">
      <w:start w:val="1"/>
      <w:numFmt w:val="decimal"/>
      <w:lvlText w:val="%1."/>
      <w:lvlJc w:val="left"/>
      <w:pPr>
        <w:tabs>
          <w:tab w:val="num" w:pos="4695"/>
        </w:tabs>
        <w:ind w:left="4695" w:hanging="91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3914"/>
    <w:rsid w:val="000228C3"/>
    <w:rsid w:val="0003600D"/>
    <w:rsid w:val="00056B08"/>
    <w:rsid w:val="00063914"/>
    <w:rsid w:val="000B7CE0"/>
    <w:rsid w:val="000C19DB"/>
    <w:rsid w:val="000E2121"/>
    <w:rsid w:val="00100540"/>
    <w:rsid w:val="001C7DF4"/>
    <w:rsid w:val="001F0B0B"/>
    <w:rsid w:val="00216760"/>
    <w:rsid w:val="00230865"/>
    <w:rsid w:val="00276F08"/>
    <w:rsid w:val="00301040"/>
    <w:rsid w:val="003E47FD"/>
    <w:rsid w:val="00482B50"/>
    <w:rsid w:val="004A3EC7"/>
    <w:rsid w:val="005021C9"/>
    <w:rsid w:val="005446D5"/>
    <w:rsid w:val="00584DE9"/>
    <w:rsid w:val="005B492A"/>
    <w:rsid w:val="00601058"/>
    <w:rsid w:val="00640105"/>
    <w:rsid w:val="006813FB"/>
    <w:rsid w:val="006D3496"/>
    <w:rsid w:val="006E5050"/>
    <w:rsid w:val="00700EF2"/>
    <w:rsid w:val="00726119"/>
    <w:rsid w:val="00740587"/>
    <w:rsid w:val="00756679"/>
    <w:rsid w:val="008140B1"/>
    <w:rsid w:val="00863647"/>
    <w:rsid w:val="00885C56"/>
    <w:rsid w:val="00885E0F"/>
    <w:rsid w:val="0089542B"/>
    <w:rsid w:val="00936033"/>
    <w:rsid w:val="009555C7"/>
    <w:rsid w:val="00961BD1"/>
    <w:rsid w:val="00997AEF"/>
    <w:rsid w:val="009A511B"/>
    <w:rsid w:val="00A3164E"/>
    <w:rsid w:val="00A569DD"/>
    <w:rsid w:val="00A613E2"/>
    <w:rsid w:val="00A64FC3"/>
    <w:rsid w:val="00AB73FA"/>
    <w:rsid w:val="00AD435C"/>
    <w:rsid w:val="00B15567"/>
    <w:rsid w:val="00B17C5A"/>
    <w:rsid w:val="00B44C22"/>
    <w:rsid w:val="00BA6DB2"/>
    <w:rsid w:val="00C53B28"/>
    <w:rsid w:val="00C616F3"/>
    <w:rsid w:val="00C63FFE"/>
    <w:rsid w:val="00C756CB"/>
    <w:rsid w:val="00C80BC0"/>
    <w:rsid w:val="00CA40F1"/>
    <w:rsid w:val="00CC48B3"/>
    <w:rsid w:val="00D24FE1"/>
    <w:rsid w:val="00D341A2"/>
    <w:rsid w:val="00D7304B"/>
    <w:rsid w:val="00DE0FA6"/>
    <w:rsid w:val="00E21C4B"/>
    <w:rsid w:val="00E72439"/>
    <w:rsid w:val="00E874D0"/>
    <w:rsid w:val="00E9241B"/>
    <w:rsid w:val="00E976A5"/>
    <w:rsid w:val="00EB4D8D"/>
    <w:rsid w:val="00EF3FC2"/>
    <w:rsid w:val="00F1560D"/>
    <w:rsid w:val="00F56D2F"/>
    <w:rsid w:val="00F6075D"/>
    <w:rsid w:val="00F86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1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3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3914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0639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885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85C56"/>
    <w:rPr>
      <w:b/>
      <w:bCs/>
    </w:rPr>
  </w:style>
  <w:style w:type="paragraph" w:styleId="a8">
    <w:name w:val="List Paragraph"/>
    <w:basedOn w:val="a"/>
    <w:link w:val="a9"/>
    <w:uiPriority w:val="34"/>
    <w:qFormat/>
    <w:rsid w:val="0003600D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link w:val="ab"/>
    <w:uiPriority w:val="1"/>
    <w:qFormat/>
    <w:rsid w:val="0003600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">
    <w:name w:val="Без интервала Знак"/>
    <w:basedOn w:val="a0"/>
    <w:link w:val="aa"/>
    <w:uiPriority w:val="1"/>
    <w:locked/>
    <w:rsid w:val="0003600D"/>
    <w:rPr>
      <w:rFonts w:ascii="Calibri" w:eastAsia="Times New Roman" w:hAnsi="Calibri" w:cs="Times New Roman"/>
    </w:rPr>
  </w:style>
  <w:style w:type="character" w:customStyle="1" w:styleId="a9">
    <w:name w:val="Абзац списка Знак"/>
    <w:link w:val="a8"/>
    <w:uiPriority w:val="34"/>
    <w:locked/>
    <w:rsid w:val="000360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10pt3">
    <w:name w:val="Body text + 10 pt3"/>
    <w:aliases w:val="Bold"/>
    <w:uiPriority w:val="99"/>
    <w:rsid w:val="0003600D"/>
    <w:rPr>
      <w:rFonts w:ascii="Times New Roman" w:hAnsi="Times New Roman"/>
      <w:b/>
      <w:color w:val="000000"/>
      <w:spacing w:val="10"/>
      <w:w w:val="100"/>
      <w:position w:val="0"/>
      <w:sz w:val="20"/>
      <w:u w:val="none"/>
      <w:lang w:val="ru-RU" w:eastAsia="ru-RU"/>
    </w:rPr>
  </w:style>
  <w:style w:type="character" w:styleId="ac">
    <w:name w:val="Hyperlink"/>
    <w:basedOn w:val="a0"/>
    <w:uiPriority w:val="99"/>
    <w:rsid w:val="0089542B"/>
    <w:rPr>
      <w:rFonts w:cs="Times New Roman"/>
      <w:color w:val="0000FF"/>
      <w:u w:val="single"/>
    </w:rPr>
  </w:style>
  <w:style w:type="character" w:styleId="ad">
    <w:name w:val="Emphasis"/>
    <w:basedOn w:val="a0"/>
    <w:uiPriority w:val="99"/>
    <w:qFormat/>
    <w:rsid w:val="0089542B"/>
    <w:rPr>
      <w:rFonts w:cs="Times New Roman"/>
      <w:i/>
      <w:iCs/>
    </w:rPr>
  </w:style>
  <w:style w:type="paragraph" w:customStyle="1" w:styleId="rtejustify">
    <w:name w:val="rtejustify"/>
    <w:basedOn w:val="a"/>
    <w:rsid w:val="00A64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chart" Target="charts/chart1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burinko.ru/page.php?113" TargetMode="Externa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burinko.ru/page.php?113" TargetMode="External"/><Relationship Id="rId11" Type="http://schemas.openxmlformats.org/officeDocument/2006/relationships/chart" Target="charts/chart4.xml"/><Relationship Id="rId5" Type="http://schemas.openxmlformats.org/officeDocument/2006/relationships/hyperlink" Target="https://edu.rusrest.ru" TargetMode="Externa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19" Type="http://schemas.openxmlformats.org/officeDocument/2006/relationships/chart" Target="charts/chart12.xml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2;&#1086;&#1080;%20&#1076;&#1086;&#1082;&#1091;&#1084;&#1077;&#1085;&#1090;&#1099;\&#1045;&#1043;&#1069;%202018\&#1056;&#1077;&#1079;&#1091;&#1083;&#1100;&#1090;&#1072;&#1090;&#1099;\&#1088;&#1077;&#1081;&#1090;&#1080;&#1085;&#1075;%20&#1088;&#1077;&#1079;&#1091;&#1083;&#1100;&#1090;&#1072;&#1090;&#1086;&#1074;%20&#1045;&#1043;&#1069;%202018%20(&#1040;&#1074;&#1090;&#1086;&#1089;&#1086;&#1093;&#1088;&#1072;&#1085;&#1077;&#1085;&#1085;&#1099;&#1081;)%20(&#1040;&#1074;&#1090;&#1086;&#1089;&#1086;&#1093;&#1088;&#1072;&#1085;&#1077;&#1085;&#1085;&#1099;&#1081;)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2;&#1086;&#1080;%20&#1076;&#1086;&#1082;&#1091;&#1084;&#1077;&#1085;&#1090;&#1099;\&#1045;&#1043;&#1069;%202018\&#1056;&#1077;&#1079;&#1091;&#1083;&#1100;&#1090;&#1072;&#1090;&#1099;\&#1088;&#1077;&#1081;&#1090;&#1080;&#1085;&#1075;%20&#1088;&#1077;&#1079;&#1091;&#1083;&#1100;&#1090;&#1072;&#1090;&#1086;&#1074;%20&#1045;&#1043;&#1069;%202018%20(&#1040;&#1074;&#1090;&#1086;&#1089;&#1086;&#1093;&#1088;&#1072;&#1085;&#1077;&#1085;&#1085;&#1099;&#1081;)%20(&#1040;&#1074;&#1090;&#1086;&#1089;&#1086;&#1093;&#1088;&#1072;&#1085;&#1077;&#1085;&#1085;&#1099;&#1081;)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2;&#1086;&#1080;%20&#1076;&#1086;&#1082;&#1091;&#1084;&#1077;&#1085;&#1090;&#1099;\&#1045;&#1043;&#1069;%202018\&#1056;&#1077;&#1079;&#1091;&#1083;&#1100;&#1090;&#1072;&#1090;&#1099;\&#1088;&#1077;&#1081;&#1090;&#1080;&#1085;&#1075;%20&#1088;&#1077;&#1079;&#1091;&#1083;&#1100;&#1090;&#1072;&#1090;&#1086;&#1074;%20&#1045;&#1043;&#1069;%202018%20(&#1040;&#1074;&#1090;&#1086;&#1089;&#1086;&#1093;&#1088;&#1072;&#1085;&#1077;&#1085;&#1085;&#1099;&#1081;)%20(&#1040;&#1074;&#1090;&#1086;&#1089;&#1086;&#1093;&#1088;&#1072;&#1085;&#1077;&#1085;&#1085;&#1099;&#1081;)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2;&#1086;&#1080;%20&#1076;&#1086;&#1082;&#1091;&#1084;&#1077;&#1085;&#1090;&#1099;\&#1045;&#1043;&#1069;%202018\&#1056;&#1077;&#1079;&#1091;&#1083;&#1100;&#1090;&#1072;&#1090;&#1099;\&#1088;&#1077;&#1081;&#1090;&#1080;&#1085;&#1075;%20&#1088;&#1077;&#1079;&#1091;&#1083;&#1100;&#1090;&#1072;&#1090;&#1086;&#1074;%20&#1045;&#1043;&#1069;%202018%20(&#1040;&#1074;&#1090;&#1086;&#1089;&#1086;&#1093;&#1088;&#1072;&#1085;&#1077;&#1085;&#1085;&#1099;&#1081;)%20(&#1040;&#1074;&#1090;&#1086;&#1089;&#1086;&#1093;&#1088;&#1072;&#1085;&#1077;&#1085;&#1085;&#1099;&#1081;)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2;&#1086;&#1080;%20&#1076;&#1086;&#1082;&#1091;&#1084;&#1077;&#1085;&#1090;&#1099;\&#1045;&#1043;&#1069;%202018\&#1056;&#1077;&#1079;&#1091;&#1083;&#1100;&#1090;&#1072;&#1090;&#1099;\&#1088;&#1077;&#1081;&#1090;&#1080;&#1085;&#1075;%20&#1088;&#1077;&#1079;&#1091;&#1083;&#1100;&#1090;&#1072;&#1090;&#1086;&#1074;%20&#1045;&#1043;&#1069;%202018%20(&#1040;&#1074;&#1090;&#1086;&#1089;&#1086;&#1093;&#1088;&#1072;&#1085;&#1077;&#1085;&#1085;&#1099;&#1081;)%20(&#1040;&#1074;&#1090;&#1086;&#1089;&#1086;&#1093;&#1088;&#1072;&#1085;&#1077;&#1085;&#1085;&#1099;&#1081;)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2;&#1086;&#1080;%20&#1076;&#1086;&#1082;&#1091;&#1084;&#1077;&#1085;&#1090;&#1099;\&#1045;&#1043;&#1069;%202018\&#1056;&#1077;&#1079;&#1091;&#1083;&#1100;&#1090;&#1072;&#1090;&#1099;\&#1088;&#1077;&#1081;&#1090;&#1080;&#1085;&#1075;%20&#1088;&#1077;&#1079;&#1091;&#1083;&#1100;&#1090;&#1072;&#1090;&#1086;&#1074;%20&#1045;&#1043;&#1069;%202018%20(&#1040;&#1074;&#1090;&#1086;&#1089;&#1086;&#1093;&#1088;&#1072;&#1085;&#1077;&#1085;&#1085;&#1099;&#1081;)%20(&#1040;&#1074;&#1090;&#1086;&#1089;&#1086;&#1093;&#1088;&#1072;&#1085;&#1077;&#1085;&#1085;&#1099;&#1081;)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2;&#1086;&#1080;%20&#1076;&#1086;&#1082;&#1091;&#1084;&#1077;&#1085;&#1090;&#1099;\&#1045;&#1043;&#1069;%202018\&#1056;&#1077;&#1079;&#1091;&#1083;&#1100;&#1090;&#1072;&#1090;&#1099;\&#1088;&#1077;&#1081;&#1090;&#1080;&#1085;&#1075;%20&#1088;&#1077;&#1079;&#1091;&#1083;&#1100;&#1090;&#1072;&#1090;&#1086;&#1074;%20&#1045;&#1043;&#1069;%202018%20(&#1040;&#1074;&#1090;&#1086;&#1089;&#1086;&#1093;&#1088;&#1072;&#1085;&#1077;&#1085;&#1085;&#1099;&#1081;)%20(&#1040;&#1074;&#1090;&#1086;&#1089;&#1086;&#1093;&#1088;&#1072;&#1085;&#1077;&#1085;&#1085;&#1099;&#1081;)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2;&#1086;&#1080;%20&#1076;&#1086;&#1082;&#1091;&#1084;&#1077;&#1085;&#1090;&#1099;\&#1045;&#1043;&#1069;%202018\&#1056;&#1077;&#1079;&#1091;&#1083;&#1100;&#1090;&#1072;&#1090;&#1099;\&#1088;&#1077;&#1081;&#1090;&#1080;&#1085;&#1075;%20&#1088;&#1077;&#1079;&#1091;&#1083;&#1100;&#1090;&#1072;&#1090;&#1086;&#1074;%20&#1045;&#1043;&#1069;%202018%20(&#1040;&#1074;&#1090;&#1086;&#1089;&#1086;&#1093;&#1088;&#1072;&#1085;&#1077;&#1085;&#1085;&#1099;&#1081;)%20(&#1040;&#1074;&#1090;&#1086;&#1089;&#1086;&#1093;&#1088;&#1072;&#1085;&#1077;&#1085;&#1085;&#1099;&#1081;)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2;&#1086;&#1080;%20&#1076;&#1086;&#1082;&#1091;&#1084;&#1077;&#1085;&#1090;&#1099;\&#1045;&#1043;&#1069;%202018\&#1056;&#1077;&#1079;&#1091;&#1083;&#1100;&#1090;&#1072;&#1090;&#1099;\&#1088;&#1077;&#1081;&#1090;&#1080;&#1085;&#1075;%20&#1088;&#1077;&#1079;&#1091;&#1083;&#1100;&#1090;&#1072;&#1090;&#1086;&#1074;%20&#1045;&#1043;&#1069;%202018%20(&#1040;&#1074;&#1090;&#1086;&#1089;&#1086;&#1093;&#1088;&#1072;&#1085;&#1077;&#1085;&#1085;&#1099;&#1081;)%20(&#1040;&#1074;&#1090;&#1086;&#1089;&#1086;&#1093;&#1088;&#1072;&#1085;&#1077;&#1085;&#1085;&#1099;&#1081;)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45;&#1043;&#1069;%202018\&#1088;&#1077;&#1081;&#1090;&#1080;&#1085;&#1075;%20&#1088;&#1077;&#1079;&#1091;&#1083;&#1100;&#1090;&#1072;&#1090;&#1086;&#1074;%20&#1045;&#1043;&#1069;%202018%20(&#1040;&#1074;&#1090;&#1086;&#1089;&#1086;&#1093;&#1088;&#1072;&#1085;&#1077;&#1085;&#1085;&#1099;&#1081;)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2;&#1086;&#1080;%20&#1076;&#1086;&#1082;&#1091;&#1084;&#1077;&#1085;&#1090;&#1099;\&#1045;&#1043;&#1069;%202018\&#1056;&#1077;&#1079;&#1091;&#1083;&#1100;&#1090;&#1072;&#1090;&#1099;\&#1088;&#1077;&#1081;&#1090;&#1080;&#1085;&#1075;%20&#1088;&#1077;&#1079;&#1091;&#1083;&#1100;&#1090;&#1072;&#1090;&#1086;&#1074;%20&#1045;&#1043;&#1069;%202018%20(&#1040;&#1074;&#1090;&#1086;&#1089;&#1086;&#1093;&#1088;&#1072;&#1085;&#1077;&#1085;&#1085;&#1099;&#1081;)%20(&#1040;&#1074;&#1090;&#1086;&#1089;&#1086;&#1093;&#1088;&#1072;&#1085;&#1077;&#1085;&#1085;&#1099;&#1081;)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2;&#1086;&#1080;%20&#1076;&#1086;&#1082;&#1091;&#1084;&#1077;&#1085;&#1090;&#1099;\&#1045;&#1043;&#1069;%202018\&#1056;&#1077;&#1079;&#1091;&#1083;&#1100;&#1090;&#1072;&#1090;&#1099;\&#1088;&#1077;&#1081;&#1090;&#1080;&#1085;&#1075;%20&#1088;&#1077;&#1079;&#1091;&#1083;&#1100;&#1090;&#1072;&#1090;&#1086;&#1074;%20&#1045;&#1043;&#1069;%202018%20(&#1040;&#1074;&#1090;&#1086;&#1089;&#1086;&#1093;&#1088;&#1072;&#1085;&#1077;&#1085;&#1085;&#1099;&#1081;)%20(&#1040;&#1074;&#1090;&#1086;&#1089;&#1086;&#1093;&#1088;&#1072;&#1085;&#1077;&#1085;&#1085;&#1099;&#1081;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7"/>
  <c:chart>
    <c:view3D>
      <c:perspective val="30"/>
    </c:view3D>
    <c:plotArea>
      <c:layout/>
      <c:bar3DChart>
        <c:barDir val="bar"/>
        <c:grouping val="clustered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 русский язык'!$B$4:$B$18</c:f>
              <c:strCache>
                <c:ptCount val="15"/>
                <c:pt idx="0">
                  <c:v>МБОУ "Бичурская СОШ №3"</c:v>
                </c:pt>
                <c:pt idx="1">
                  <c:v>МБОУ "Новосретенская СОШ"</c:v>
                </c:pt>
                <c:pt idx="2">
                  <c:v>МБОУ "Шибертуйская СОШ"</c:v>
                </c:pt>
                <c:pt idx="3">
                  <c:v>МБОУ "Еланская СОШ"</c:v>
                </c:pt>
                <c:pt idx="4">
                  <c:v>МБОУ "Буйская СОШ"</c:v>
                </c:pt>
                <c:pt idx="5">
                  <c:v>район</c:v>
                </c:pt>
                <c:pt idx="6">
                  <c:v>МБОУ Окино-Ключевская СОШ</c:v>
                </c:pt>
                <c:pt idx="7">
                  <c:v>МБОУ "Бичурская СОШ №5"</c:v>
                </c:pt>
                <c:pt idx="8">
                  <c:v>МБОУ "Мало-Куналейская СОШ"</c:v>
                </c:pt>
                <c:pt idx="9">
                  <c:v>РБ</c:v>
                </c:pt>
                <c:pt idx="10">
                  <c:v>МБОУ "Потанинская СОШ"</c:v>
                </c:pt>
                <c:pt idx="11">
                  <c:v>МБОУ "Бичурская СОШ №1"</c:v>
                </c:pt>
                <c:pt idx="12">
                  <c:v>МБОУ "Киретская СОШ"</c:v>
                </c:pt>
                <c:pt idx="13">
                  <c:v>МБОУ "Бичурская СОШ №2"</c:v>
                </c:pt>
                <c:pt idx="14">
                  <c:v>МБОУ "Гочитская СОШ"</c:v>
                </c:pt>
              </c:strCache>
            </c:strRef>
          </c:cat>
          <c:val>
            <c:numRef>
              <c:f>' русский язык'!$C$4:$C$18</c:f>
              <c:numCache>
                <c:formatCode>0</c:formatCode>
                <c:ptCount val="15"/>
                <c:pt idx="0">
                  <c:v>54</c:v>
                </c:pt>
                <c:pt idx="1">
                  <c:v>57</c:v>
                </c:pt>
                <c:pt idx="2">
                  <c:v>60</c:v>
                </c:pt>
                <c:pt idx="3">
                  <c:v>61</c:v>
                </c:pt>
                <c:pt idx="4">
                  <c:v>61</c:v>
                </c:pt>
                <c:pt idx="5">
                  <c:v>64</c:v>
                </c:pt>
                <c:pt idx="6">
                  <c:v>64</c:v>
                </c:pt>
                <c:pt idx="7">
                  <c:v>66</c:v>
                </c:pt>
                <c:pt idx="8">
                  <c:v>66</c:v>
                </c:pt>
                <c:pt idx="9">
                  <c:v>66.8</c:v>
                </c:pt>
                <c:pt idx="10">
                  <c:v>67</c:v>
                </c:pt>
                <c:pt idx="11">
                  <c:v>68</c:v>
                </c:pt>
                <c:pt idx="12">
                  <c:v>69</c:v>
                </c:pt>
                <c:pt idx="13">
                  <c:v>70</c:v>
                </c:pt>
                <c:pt idx="14">
                  <c:v>71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0A6-46A5-9E94-3230E3D0F0D2}"/>
            </c:ext>
          </c:extLst>
        </c:ser>
        <c:shape val="cylinder"/>
        <c:axId val="93934336"/>
        <c:axId val="94181632"/>
        <c:axId val="0"/>
      </c:bar3DChart>
      <c:catAx>
        <c:axId val="93934336"/>
        <c:scaling>
          <c:orientation val="minMax"/>
        </c:scaling>
        <c:axPos val="l"/>
        <c:numFmt formatCode="General" sourceLinked="0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94181632"/>
        <c:crosses val="autoZero"/>
        <c:auto val="1"/>
        <c:lblAlgn val="ctr"/>
        <c:lblOffset val="100"/>
      </c:catAx>
      <c:valAx>
        <c:axId val="94181632"/>
        <c:scaling>
          <c:orientation val="minMax"/>
        </c:scaling>
        <c:axPos val="b"/>
        <c:numFmt formatCode="0" sourceLinked="1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93934336"/>
        <c:crosses val="autoZero"/>
        <c:crossBetween val="between"/>
      </c:valAx>
    </c:plotArea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5"/>
  <c:chart>
    <c:view3D>
      <c:rAngAx val="1"/>
    </c:view3D>
    <c:plotArea>
      <c:layout>
        <c:manualLayout>
          <c:layoutTarget val="inner"/>
          <c:xMode val="edge"/>
          <c:yMode val="edge"/>
          <c:x val="0.51006088454208642"/>
          <c:y val="5.1837990971720135E-2"/>
          <c:w val="0.44875951348263771"/>
          <c:h val="0.85912745334389906"/>
        </c:manualLayout>
      </c:layout>
      <c:bar3DChart>
        <c:barDir val="bar"/>
        <c:grouping val="clustered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'математика базовая '!$B$4:$B$18</c:f>
              <c:strCache>
                <c:ptCount val="15"/>
                <c:pt idx="0">
                  <c:v>МБОУ "Киретская СОШ"</c:v>
                </c:pt>
                <c:pt idx="1">
                  <c:v>МБОУ "Гочитская СОШ"</c:v>
                </c:pt>
                <c:pt idx="2">
                  <c:v>МБОУ "Бичурская СОШ №3"</c:v>
                </c:pt>
                <c:pt idx="3">
                  <c:v>МБОУ "Буйская СОШ"</c:v>
                </c:pt>
                <c:pt idx="4">
                  <c:v>МБОУ "Новосретенская СОШ"</c:v>
                </c:pt>
                <c:pt idx="5">
                  <c:v>МБОУ "Еланская СОШ"</c:v>
                </c:pt>
                <c:pt idx="6">
                  <c:v>МБОУ Окино-Ключевская СОШ</c:v>
                </c:pt>
                <c:pt idx="7">
                  <c:v>район</c:v>
                </c:pt>
                <c:pt idx="8">
                  <c:v>МБОУ "Мало-Куналейская СОШ"</c:v>
                </c:pt>
                <c:pt idx="9">
                  <c:v>МБОУ "Бичурская СОШ №5"</c:v>
                </c:pt>
                <c:pt idx="10">
                  <c:v>МБОУ "Бичурская СОШ №1"</c:v>
                </c:pt>
                <c:pt idx="11">
                  <c:v>РБ</c:v>
                </c:pt>
                <c:pt idx="12">
                  <c:v>МБОУ "Шибертуйская СОШ"</c:v>
                </c:pt>
                <c:pt idx="13">
                  <c:v>МБОУ "Потанинская СОШ"</c:v>
                </c:pt>
                <c:pt idx="14">
                  <c:v>МБОУ "Бичурская СОШ №2"</c:v>
                </c:pt>
              </c:strCache>
            </c:strRef>
          </c:cat>
          <c:val>
            <c:numRef>
              <c:f>'математика базовая '!$C$4:$C$18</c:f>
              <c:numCache>
                <c:formatCode>0.00</c:formatCode>
                <c:ptCount val="15"/>
                <c:pt idx="0">
                  <c:v>2.5</c:v>
                </c:pt>
                <c:pt idx="1">
                  <c:v>3.4</c:v>
                </c:pt>
                <c:pt idx="2">
                  <c:v>3.6</c:v>
                </c:pt>
                <c:pt idx="3">
                  <c:v>3.6</c:v>
                </c:pt>
                <c:pt idx="4">
                  <c:v>3.66</c:v>
                </c:pt>
                <c:pt idx="5">
                  <c:v>3.75</c:v>
                </c:pt>
                <c:pt idx="6">
                  <c:v>3.8499999999999996</c:v>
                </c:pt>
                <c:pt idx="7">
                  <c:v>3.9499999999999997</c:v>
                </c:pt>
                <c:pt idx="8">
                  <c:v>4</c:v>
                </c:pt>
                <c:pt idx="9">
                  <c:v>4</c:v>
                </c:pt>
                <c:pt idx="10">
                  <c:v>4.05</c:v>
                </c:pt>
                <c:pt idx="11">
                  <c:v>4.18</c:v>
                </c:pt>
                <c:pt idx="12">
                  <c:v>4.25</c:v>
                </c:pt>
                <c:pt idx="13">
                  <c:v>4.33</c:v>
                </c:pt>
                <c:pt idx="14">
                  <c:v>4.5999999999999996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C53-4EE2-875C-F0BE8A37CA2A}"/>
            </c:ext>
          </c:extLst>
        </c:ser>
        <c:dLbls>
          <c:showVal val="1"/>
        </c:dLbls>
        <c:shape val="cylinder"/>
        <c:axId val="94755456"/>
        <c:axId val="94773632"/>
        <c:axId val="0"/>
      </c:bar3DChart>
      <c:catAx>
        <c:axId val="94755456"/>
        <c:scaling>
          <c:orientation val="minMax"/>
        </c:scaling>
        <c:axPos val="l"/>
        <c:numFmt formatCode="General" sourceLinked="0"/>
        <c:tickLblPos val="nextTo"/>
        <c:crossAx val="94773632"/>
        <c:crosses val="autoZero"/>
        <c:auto val="1"/>
        <c:lblAlgn val="ctr"/>
        <c:lblOffset val="100"/>
      </c:catAx>
      <c:valAx>
        <c:axId val="94773632"/>
        <c:scaling>
          <c:orientation val="minMax"/>
        </c:scaling>
        <c:axPos val="b"/>
        <c:numFmt formatCode="0.00" sourceLinked="1"/>
        <c:tickLblPos val="nextTo"/>
        <c:crossAx val="94755456"/>
        <c:crossesAt val="1"/>
        <c:crossBetween val="between"/>
      </c:valAx>
    </c:plotArea>
    <c:plotVisOnly val="1"/>
    <c:dispBlanksAs val="gap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bar"/>
        <c:grouping val="clustered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'математика профильная'!$B$4:$B$17</c:f>
              <c:strCache>
                <c:ptCount val="14"/>
                <c:pt idx="0">
                  <c:v>МБОУ "Новосретенская СОШ"</c:v>
                </c:pt>
                <c:pt idx="1">
                  <c:v>МБОУ "Гочитская СОШ"</c:v>
                </c:pt>
                <c:pt idx="2">
                  <c:v>МБОУ "Бичурская СОШ №3"</c:v>
                </c:pt>
                <c:pt idx="3">
                  <c:v>МБОУ "Бичурская СОШ №1"</c:v>
                </c:pt>
                <c:pt idx="4">
                  <c:v>МБОУ "Киретская СОШ"</c:v>
                </c:pt>
                <c:pt idx="5">
                  <c:v>МБОУ "Еланская СОШ"</c:v>
                </c:pt>
                <c:pt idx="6">
                  <c:v>МБОУ Окино-Ключевская СОШ</c:v>
                </c:pt>
                <c:pt idx="7">
                  <c:v>район</c:v>
                </c:pt>
                <c:pt idx="8">
                  <c:v>МБОУ "Мало-Куналейская СОШ"</c:v>
                </c:pt>
                <c:pt idx="9">
                  <c:v>МБОУ "Бичурская СОШ №5"</c:v>
                </c:pt>
                <c:pt idx="10">
                  <c:v>МБОУ "Буйская СОШ"</c:v>
                </c:pt>
                <c:pt idx="11">
                  <c:v>РБ</c:v>
                </c:pt>
                <c:pt idx="12">
                  <c:v>МБОУ "Бичурская СОШ №2"</c:v>
                </c:pt>
                <c:pt idx="13">
                  <c:v>МБОУ "Шибертуйская СОШ"</c:v>
                </c:pt>
              </c:strCache>
            </c:strRef>
          </c:cat>
          <c:val>
            <c:numRef>
              <c:f>'математика профильная'!$C$4:$C$17</c:f>
              <c:numCache>
                <c:formatCode>#,##0</c:formatCode>
                <c:ptCount val="14"/>
                <c:pt idx="0">
                  <c:v>26</c:v>
                </c:pt>
                <c:pt idx="1">
                  <c:v>28</c:v>
                </c:pt>
                <c:pt idx="2">
                  <c:v>28</c:v>
                </c:pt>
                <c:pt idx="3">
                  <c:v>32</c:v>
                </c:pt>
                <c:pt idx="4">
                  <c:v>33</c:v>
                </c:pt>
                <c:pt idx="5">
                  <c:v>33</c:v>
                </c:pt>
                <c:pt idx="6">
                  <c:v>35</c:v>
                </c:pt>
                <c:pt idx="7">
                  <c:v>36</c:v>
                </c:pt>
                <c:pt idx="8">
                  <c:v>39</c:v>
                </c:pt>
                <c:pt idx="9">
                  <c:v>39</c:v>
                </c:pt>
                <c:pt idx="10">
                  <c:v>39</c:v>
                </c:pt>
                <c:pt idx="11">
                  <c:v>44.7</c:v>
                </c:pt>
                <c:pt idx="12">
                  <c:v>45</c:v>
                </c:pt>
                <c:pt idx="13">
                  <c:v>52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C73-4C5B-9FBD-9BB1F4E5B1EE}"/>
            </c:ext>
          </c:extLst>
        </c:ser>
        <c:shape val="cylinder"/>
        <c:axId val="110909312"/>
        <c:axId val="111237760"/>
        <c:axId val="0"/>
      </c:bar3DChart>
      <c:catAx>
        <c:axId val="110909312"/>
        <c:scaling>
          <c:orientation val="minMax"/>
        </c:scaling>
        <c:axPos val="l"/>
        <c:numFmt formatCode="General" sourceLinked="0"/>
        <c:tickLblPos val="nextTo"/>
        <c:crossAx val="111237760"/>
        <c:crosses val="autoZero"/>
        <c:auto val="1"/>
        <c:lblAlgn val="ctr"/>
        <c:lblOffset val="100"/>
      </c:catAx>
      <c:valAx>
        <c:axId val="111237760"/>
        <c:scaling>
          <c:orientation val="minMax"/>
        </c:scaling>
        <c:axPos val="b"/>
        <c:majorGridlines/>
        <c:numFmt formatCode="#,##0" sourceLinked="1"/>
        <c:tickLblPos val="nextTo"/>
        <c:crossAx val="110909312"/>
        <c:crosses val="autoZero"/>
        <c:crossBetween val="between"/>
      </c:valAx>
    </c:plotArea>
    <c:plotVisOnly val="1"/>
    <c:dispBlanksAs val="gap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4"/>
  <c:chart>
    <c:plotArea>
      <c:layout/>
      <c:barChart>
        <c:barDir val="bar"/>
        <c:grouping val="clustered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физика!$B$3:$B$10</c:f>
              <c:strCache>
                <c:ptCount val="7"/>
                <c:pt idx="0">
                  <c:v>МБОУ "Киретская СОШ"</c:v>
                </c:pt>
                <c:pt idx="1">
                  <c:v>РБ</c:v>
                </c:pt>
                <c:pt idx="2">
                  <c:v>МБОУ "Бичурская СОШ №2"</c:v>
                </c:pt>
                <c:pt idx="3">
                  <c:v>МБОУ Окино-Ключевская СОШ</c:v>
                </c:pt>
                <c:pt idx="4">
                  <c:v>МБОУ "Мало-Куналейская СОШ"</c:v>
                </c:pt>
                <c:pt idx="5">
                  <c:v>район</c:v>
                </c:pt>
                <c:pt idx="6">
                  <c:v>МБОУ "Бичурская СОШ №1"</c:v>
                </c:pt>
              </c:strCache>
            </c:strRef>
          </c:cat>
          <c:val>
            <c:numRef>
              <c:f>физика!$C$3:$C$10</c:f>
              <c:numCache>
                <c:formatCode>0</c:formatCode>
                <c:ptCount val="8"/>
                <c:pt idx="0">
                  <c:v>51</c:v>
                </c:pt>
                <c:pt idx="1">
                  <c:v>47.47</c:v>
                </c:pt>
                <c:pt idx="2">
                  <c:v>42</c:v>
                </c:pt>
                <c:pt idx="3">
                  <c:v>40</c:v>
                </c:pt>
                <c:pt idx="4">
                  <c:v>40</c:v>
                </c:pt>
                <c:pt idx="5">
                  <c:v>39</c:v>
                </c:pt>
                <c:pt idx="6">
                  <c:v>28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792-4EA9-894D-093B4E36AAF7}"/>
            </c:ext>
          </c:extLst>
        </c:ser>
        <c:axId val="111387776"/>
        <c:axId val="111400064"/>
      </c:barChart>
      <c:catAx>
        <c:axId val="111387776"/>
        <c:scaling>
          <c:orientation val="minMax"/>
        </c:scaling>
        <c:axPos val="l"/>
        <c:numFmt formatCode="General" sourceLinked="0"/>
        <c:tickLblPos val="nextTo"/>
        <c:crossAx val="111400064"/>
        <c:crosses val="autoZero"/>
        <c:auto val="1"/>
        <c:lblAlgn val="ctr"/>
        <c:lblOffset val="100"/>
      </c:catAx>
      <c:valAx>
        <c:axId val="111400064"/>
        <c:scaling>
          <c:orientation val="minMax"/>
        </c:scaling>
        <c:axPos val="b"/>
        <c:numFmt formatCode="0" sourceLinked="1"/>
        <c:tickLblPos val="nextTo"/>
        <c:crossAx val="111387776"/>
        <c:crosses val="autoZero"/>
        <c:crossBetween val="between"/>
      </c:valAx>
    </c:plotArea>
    <c:plotVisOnly val="1"/>
    <c:dispBlanksAs val="gap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6"/>
  <c:chart>
    <c:plotArea>
      <c:layout/>
      <c:barChart>
        <c:barDir val="bar"/>
        <c:grouping val="clustered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обществознание!$B$3:$B$17</c:f>
              <c:strCache>
                <c:ptCount val="15"/>
                <c:pt idx="0">
                  <c:v>МБОУ "Бичурская СОШ №5"</c:v>
                </c:pt>
                <c:pt idx="1">
                  <c:v>МБОУ "Новосретенская СОШ"</c:v>
                </c:pt>
                <c:pt idx="2">
                  <c:v>МБОУ "Мало-Куналейская СОШ"</c:v>
                </c:pt>
                <c:pt idx="3">
                  <c:v>МБОУ "Бичурская СОШ №3"</c:v>
                </c:pt>
                <c:pt idx="4">
                  <c:v>МБОУ "Бичурская СОШ №1"</c:v>
                </c:pt>
                <c:pt idx="5">
                  <c:v>МБОУ "Гочитская СОШ"</c:v>
                </c:pt>
                <c:pt idx="6">
                  <c:v>район</c:v>
                </c:pt>
                <c:pt idx="7">
                  <c:v>МБОУ "Бичурская СОШ №2"</c:v>
                </c:pt>
                <c:pt idx="8">
                  <c:v>МБОУ Окино-Ключевская СОШ</c:v>
                </c:pt>
                <c:pt idx="9">
                  <c:v>РБ</c:v>
                </c:pt>
                <c:pt idx="10">
                  <c:v>МБОУ "Потанинская СОШ"</c:v>
                </c:pt>
                <c:pt idx="11">
                  <c:v>МБОУ "Шибертуйская СОШ"</c:v>
                </c:pt>
                <c:pt idx="12">
                  <c:v>МБОУ "Еланская СОШ"</c:v>
                </c:pt>
                <c:pt idx="13">
                  <c:v>МБОУ "Буйская СОШ"</c:v>
                </c:pt>
                <c:pt idx="14">
                  <c:v>МБОУ "Киретская СОШ"</c:v>
                </c:pt>
              </c:strCache>
            </c:strRef>
          </c:cat>
          <c:val>
            <c:numRef>
              <c:f>обществознание!$C$3:$C$17</c:f>
              <c:numCache>
                <c:formatCode>0</c:formatCode>
                <c:ptCount val="15"/>
                <c:pt idx="0">
                  <c:v>24</c:v>
                </c:pt>
                <c:pt idx="1">
                  <c:v>40</c:v>
                </c:pt>
                <c:pt idx="2">
                  <c:v>44</c:v>
                </c:pt>
                <c:pt idx="3">
                  <c:v>47</c:v>
                </c:pt>
                <c:pt idx="4">
                  <c:v>48</c:v>
                </c:pt>
                <c:pt idx="5">
                  <c:v>49</c:v>
                </c:pt>
                <c:pt idx="6">
                  <c:v>49</c:v>
                </c:pt>
                <c:pt idx="7">
                  <c:v>50</c:v>
                </c:pt>
                <c:pt idx="8">
                  <c:v>50</c:v>
                </c:pt>
                <c:pt idx="9">
                  <c:v>50.37</c:v>
                </c:pt>
                <c:pt idx="10">
                  <c:v>55</c:v>
                </c:pt>
                <c:pt idx="11">
                  <c:v>55</c:v>
                </c:pt>
                <c:pt idx="12">
                  <c:v>59</c:v>
                </c:pt>
                <c:pt idx="13">
                  <c:v>60</c:v>
                </c:pt>
                <c:pt idx="14">
                  <c:v>72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C9B-46F9-A9F2-19A24010EBE3}"/>
            </c:ext>
          </c:extLst>
        </c:ser>
        <c:axId val="112421504"/>
        <c:axId val="112648960"/>
      </c:barChart>
      <c:catAx>
        <c:axId val="112421504"/>
        <c:scaling>
          <c:orientation val="minMax"/>
        </c:scaling>
        <c:axPos val="l"/>
        <c:numFmt formatCode="General" sourceLinked="0"/>
        <c:tickLblPos val="nextTo"/>
        <c:crossAx val="112648960"/>
        <c:crosses val="autoZero"/>
        <c:auto val="1"/>
        <c:lblAlgn val="ctr"/>
        <c:lblOffset val="100"/>
      </c:catAx>
      <c:valAx>
        <c:axId val="112648960"/>
        <c:scaling>
          <c:orientation val="minMax"/>
        </c:scaling>
        <c:axPos val="b"/>
        <c:numFmt formatCode="0" sourceLinked="1"/>
        <c:tickLblPos val="nextTo"/>
        <c:crossAx val="112421504"/>
        <c:crosses val="autoZero"/>
        <c:crossBetween val="between"/>
      </c:valAx>
    </c:plotArea>
    <c:plotVisOnly val="1"/>
    <c:dispBlanksAs val="gap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40"/>
  <c:chart>
    <c:view3D>
      <c:perspective val="30"/>
    </c:view3D>
    <c:plotArea>
      <c:layout>
        <c:manualLayout>
          <c:layoutTarget val="inner"/>
          <c:xMode val="edge"/>
          <c:yMode val="edge"/>
          <c:x val="0.44263655354768966"/>
          <c:y val="3.4837688044338878E-2"/>
          <c:w val="0.50826016877760005"/>
          <c:h val="0.87812868997076077"/>
        </c:manualLayout>
      </c:layout>
      <c:bar3DChart>
        <c:barDir val="bar"/>
        <c:grouping val="clustered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биология!$B$4:$B$14</c:f>
              <c:strCache>
                <c:ptCount val="11"/>
                <c:pt idx="0">
                  <c:v>МБОУ "Бичурская СОШ №2"</c:v>
                </c:pt>
                <c:pt idx="1">
                  <c:v>МБОУ "Потанинская СОШ"</c:v>
                </c:pt>
                <c:pt idx="2">
                  <c:v>МБОУ "Гочитская  СОШ"</c:v>
                </c:pt>
                <c:pt idx="3">
                  <c:v>МБОУ "Шибертуйская СОШ"</c:v>
                </c:pt>
                <c:pt idx="4">
                  <c:v>МБОУ "Буйская СОШ"</c:v>
                </c:pt>
                <c:pt idx="5">
                  <c:v>район</c:v>
                </c:pt>
                <c:pt idx="6">
                  <c:v>МБОУ "Бичурская СОШ №3"</c:v>
                </c:pt>
                <c:pt idx="7">
                  <c:v>МБОУ "Бичурская СОШ №1"</c:v>
                </c:pt>
                <c:pt idx="8">
                  <c:v>РБ</c:v>
                </c:pt>
                <c:pt idx="9">
                  <c:v>МБОУ "Бичурская СОШ №5"</c:v>
                </c:pt>
                <c:pt idx="10">
                  <c:v>МБОУ "Киретская СОШ"</c:v>
                </c:pt>
              </c:strCache>
            </c:strRef>
          </c:cat>
          <c:val>
            <c:numRef>
              <c:f>биология!$C$4:$C$14</c:f>
              <c:numCache>
                <c:formatCode>0</c:formatCode>
                <c:ptCount val="11"/>
                <c:pt idx="0">
                  <c:v>30</c:v>
                </c:pt>
                <c:pt idx="1">
                  <c:v>35</c:v>
                </c:pt>
                <c:pt idx="2">
                  <c:v>39</c:v>
                </c:pt>
                <c:pt idx="3">
                  <c:v>40</c:v>
                </c:pt>
                <c:pt idx="4">
                  <c:v>40</c:v>
                </c:pt>
                <c:pt idx="5">
                  <c:v>41</c:v>
                </c:pt>
                <c:pt idx="6">
                  <c:v>45</c:v>
                </c:pt>
                <c:pt idx="7">
                  <c:v>46</c:v>
                </c:pt>
                <c:pt idx="8">
                  <c:v>48.78</c:v>
                </c:pt>
                <c:pt idx="9">
                  <c:v>50</c:v>
                </c:pt>
                <c:pt idx="10">
                  <c:v>52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06A-4618-B500-1B353CB8899D}"/>
            </c:ext>
          </c:extLst>
        </c:ser>
        <c:shape val="cylinder"/>
        <c:axId val="124686720"/>
        <c:axId val="124692352"/>
        <c:axId val="0"/>
      </c:bar3DChart>
      <c:catAx>
        <c:axId val="124686720"/>
        <c:scaling>
          <c:orientation val="minMax"/>
        </c:scaling>
        <c:axPos val="l"/>
        <c:numFmt formatCode="General" sourceLinked="0"/>
        <c:tickLblPos val="nextTo"/>
        <c:crossAx val="124692352"/>
        <c:crosses val="autoZero"/>
        <c:auto val="1"/>
        <c:lblAlgn val="ctr"/>
        <c:lblOffset val="100"/>
      </c:catAx>
      <c:valAx>
        <c:axId val="124692352"/>
        <c:scaling>
          <c:orientation val="minMax"/>
        </c:scaling>
        <c:axPos val="b"/>
        <c:numFmt formatCode="0" sourceLinked="1"/>
        <c:tickLblPos val="nextTo"/>
        <c:crossAx val="124686720"/>
        <c:crosses val="autoZero"/>
        <c:crossBetween val="between"/>
      </c:valAx>
    </c:plotArea>
    <c:plotVisOnly val="1"/>
    <c:dispBlanksAs val="gap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25"/>
  <c:chart>
    <c:autoTitleDeleted val="1"/>
    <c:plotArea>
      <c:layout/>
      <c:barChart>
        <c:barDir val="bar"/>
        <c:grouping val="clustered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химия!$B$3:$B$10</c:f>
              <c:strCache>
                <c:ptCount val="8"/>
                <c:pt idx="0">
                  <c:v>МБОУ "Бичурская СОШ №3"</c:v>
                </c:pt>
                <c:pt idx="1">
                  <c:v>МБОУ "Шибертуйская СОШ"</c:v>
                </c:pt>
                <c:pt idx="2">
                  <c:v>МБОУ "Буйская СОШ"</c:v>
                </c:pt>
                <c:pt idx="3">
                  <c:v>МБОУ "Потанинская СОШ"</c:v>
                </c:pt>
                <c:pt idx="4">
                  <c:v>район</c:v>
                </c:pt>
                <c:pt idx="5">
                  <c:v>МБОУ "Бичурская СОШ №5"</c:v>
                </c:pt>
                <c:pt idx="6">
                  <c:v>МБОУ "Бичурская СОШ №1"</c:v>
                </c:pt>
                <c:pt idx="7">
                  <c:v>РБ</c:v>
                </c:pt>
              </c:strCache>
            </c:strRef>
          </c:cat>
          <c:val>
            <c:numRef>
              <c:f>химия!$C$3:$C$10</c:f>
              <c:numCache>
                <c:formatCode>0</c:formatCode>
                <c:ptCount val="8"/>
                <c:pt idx="0">
                  <c:v>20</c:v>
                </c:pt>
                <c:pt idx="1">
                  <c:v>22</c:v>
                </c:pt>
                <c:pt idx="2">
                  <c:v>28</c:v>
                </c:pt>
                <c:pt idx="3">
                  <c:v>29</c:v>
                </c:pt>
                <c:pt idx="4">
                  <c:v>30</c:v>
                </c:pt>
                <c:pt idx="5">
                  <c:v>44</c:v>
                </c:pt>
                <c:pt idx="6">
                  <c:v>44</c:v>
                </c:pt>
                <c:pt idx="7">
                  <c:v>46.17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8BE-4208-9B36-FCCA81F64FE6}"/>
            </c:ext>
          </c:extLst>
        </c:ser>
        <c:gapWidth val="75"/>
        <c:axId val="126468480"/>
        <c:axId val="126470016"/>
      </c:barChart>
      <c:catAx>
        <c:axId val="126468480"/>
        <c:scaling>
          <c:orientation val="minMax"/>
        </c:scaling>
        <c:axPos val="l"/>
        <c:numFmt formatCode="General" sourceLinked="1"/>
        <c:majorTickMark val="none"/>
        <c:tickLblPos val="nextTo"/>
        <c:crossAx val="126470016"/>
        <c:crosses val="autoZero"/>
        <c:auto val="1"/>
        <c:lblAlgn val="ctr"/>
        <c:lblOffset val="100"/>
      </c:catAx>
      <c:valAx>
        <c:axId val="126470016"/>
        <c:scaling>
          <c:orientation val="minMax"/>
        </c:scaling>
        <c:axPos val="b"/>
        <c:majorGridlines/>
        <c:numFmt formatCode="0" sourceLinked="1"/>
        <c:majorTickMark val="none"/>
        <c:tickLblPos val="nextTo"/>
        <c:crossAx val="126468480"/>
        <c:crosses val="autoZero"/>
        <c:crossBetween val="between"/>
      </c:valAx>
    </c:plotArea>
    <c:plotVisOnly val="1"/>
    <c:dispBlanksAs val="gap"/>
  </c:chart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31"/>
  <c:chart>
    <c:view3D>
      <c:rAngAx val="1"/>
    </c:view3D>
    <c:plotArea>
      <c:layout/>
      <c:bar3DChart>
        <c:barDir val="col"/>
        <c:grouping val="standard"/>
        <c:ser>
          <c:idx val="0"/>
          <c:order val="0"/>
          <c:dLbls>
            <c:dLbl>
              <c:idx val="0"/>
              <c:layout>
                <c:manualLayout>
                  <c:x val="5.9889353979451494E-4"/>
                  <c:y val="4.8936031756361743E-4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14C-45BE-B281-AE583D494B68}"/>
                </c:ext>
              </c:extLst>
            </c:dLbl>
            <c:dLbl>
              <c:idx val="1"/>
              <c:layout>
                <c:manualLayout>
                  <c:x val="2.4783147459727785E-3"/>
                  <c:y val="-1.5305524825925791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14C-45BE-B281-AE583D494B68}"/>
                </c:ext>
              </c:extLst>
            </c:dLbl>
            <c:dLbl>
              <c:idx val="2"/>
              <c:layout>
                <c:manualLayout>
                  <c:x val="8.9843788113846566E-4"/>
                  <c:y val="-6.9065746946921839E-4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14C-45BE-B281-AE583D494B68}"/>
                </c:ext>
              </c:extLst>
            </c:dLbl>
            <c:dLbl>
              <c:idx val="3"/>
              <c:layout>
                <c:manualLayout>
                  <c:x val="5.2561738332894334E-3"/>
                  <c:y val="2.2958287238888531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14C-45BE-B281-AE583D494B68}"/>
                </c:ext>
              </c:extLst>
            </c:dLbl>
            <c:dLbl>
              <c:idx val="4"/>
              <c:layout>
                <c:manualLayout>
                  <c:x val="5.2561738332894334E-3"/>
                  <c:y val="-1.3772658582966385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514C-45BE-B281-AE583D494B68}"/>
                </c:ext>
              </c:extLst>
            </c:dLbl>
            <c:dLbl>
              <c:idx val="5"/>
              <c:layout>
                <c:manualLayout>
                  <c:x val="1.4869888475836441E-2"/>
                  <c:y val="-9.5271975300608228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14C-45BE-B281-AE583D494B68}"/>
                </c:ext>
              </c:extLst>
            </c:dLbl>
            <c:dLbl>
              <c:idx val="6"/>
              <c:layout>
                <c:manualLayout>
                  <c:x val="8.0338377777127296E-3"/>
                  <c:y val="5.1651807986811569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514C-45BE-B281-AE583D494B68}"/>
                </c:ext>
              </c:extLst>
            </c:dLbl>
            <c:dLbl>
              <c:idx val="7"/>
              <c:layout>
                <c:manualLayout>
                  <c:x val="2.7776639444233092E-3"/>
                  <c:y val="-2.9844616530371802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514C-45BE-B281-AE583D494B68}"/>
                </c:ext>
              </c:extLst>
            </c:dLbl>
            <c:dLbl>
              <c:idx val="8"/>
              <c:layout>
                <c:manualLayout>
                  <c:x val="5.5555230317400834E-3"/>
                  <c:y val="-3.6349175361344598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514C-45BE-B281-AE583D494B6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история!$B$3:$B$12</c:f>
              <c:strCache>
                <c:ptCount val="10"/>
                <c:pt idx="0">
                  <c:v>МБОУ "Новосретенская СОШ"</c:v>
                </c:pt>
                <c:pt idx="1">
                  <c:v>МБОУ "Бичурская СОШ№3"</c:v>
                </c:pt>
                <c:pt idx="2">
                  <c:v>МБОУ "Бичурская СОШ №2"</c:v>
                </c:pt>
                <c:pt idx="3">
                  <c:v>район</c:v>
                </c:pt>
                <c:pt idx="4">
                  <c:v>МБОУ "Гочитская СОШ"</c:v>
                </c:pt>
                <c:pt idx="5">
                  <c:v>МБОУ "Бичурская СОШ №1"</c:v>
                </c:pt>
                <c:pt idx="6">
                  <c:v>РБ</c:v>
                </c:pt>
                <c:pt idx="7">
                  <c:v>МБОУ "Еланская СОШ"</c:v>
                </c:pt>
                <c:pt idx="8">
                  <c:v>МБОУ "Шибертуйская СОШ"</c:v>
                </c:pt>
                <c:pt idx="9">
                  <c:v>МБОУ "Буйская СОШ"</c:v>
                </c:pt>
              </c:strCache>
            </c:strRef>
          </c:cat>
          <c:val>
            <c:numRef>
              <c:f>история!$C$3:$C$12</c:f>
              <c:numCache>
                <c:formatCode>0</c:formatCode>
                <c:ptCount val="10"/>
                <c:pt idx="0">
                  <c:v>25</c:v>
                </c:pt>
                <c:pt idx="1">
                  <c:v>37.33</c:v>
                </c:pt>
                <c:pt idx="2">
                  <c:v>37.6</c:v>
                </c:pt>
                <c:pt idx="3">
                  <c:v>43</c:v>
                </c:pt>
                <c:pt idx="4">
                  <c:v>44</c:v>
                </c:pt>
                <c:pt idx="5">
                  <c:v>45</c:v>
                </c:pt>
                <c:pt idx="6">
                  <c:v>48.09</c:v>
                </c:pt>
                <c:pt idx="7" formatCode="General">
                  <c:v>51</c:v>
                </c:pt>
                <c:pt idx="8" formatCode="General">
                  <c:v>53</c:v>
                </c:pt>
                <c:pt idx="9">
                  <c:v>56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9-514C-45BE-B281-AE583D494B68}"/>
            </c:ext>
          </c:extLst>
        </c:ser>
        <c:shape val="cylinder"/>
        <c:axId val="126792064"/>
        <c:axId val="126794752"/>
        <c:axId val="0"/>
      </c:bar3DChart>
      <c:catAx>
        <c:axId val="126792064"/>
        <c:scaling>
          <c:orientation val="minMax"/>
        </c:scaling>
        <c:axPos val="b"/>
        <c:numFmt formatCode="General" sourceLinked="1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126794752"/>
        <c:crosses val="autoZero"/>
        <c:auto val="1"/>
        <c:lblAlgn val="ctr"/>
        <c:lblOffset val="100"/>
      </c:catAx>
      <c:valAx>
        <c:axId val="126794752"/>
        <c:scaling>
          <c:orientation val="minMax"/>
        </c:scaling>
        <c:axPos val="l"/>
        <c:numFmt formatCode="0" sourceLinked="1"/>
        <c:tickLblPos val="nextTo"/>
        <c:crossAx val="126792064"/>
        <c:crosses val="autoZero"/>
        <c:crossBetween val="between"/>
      </c:valAx>
    </c:plotArea>
    <c:plotVisOnly val="1"/>
    <c:dispBlanksAs val="gap"/>
  </c:chart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40"/>
  <c:chart>
    <c:autoTitleDeleted val="1"/>
    <c:view3D>
      <c:rAngAx val="1"/>
    </c:view3D>
    <c:plotArea>
      <c:layout>
        <c:manualLayout>
          <c:layoutTarget val="inner"/>
          <c:xMode val="edge"/>
          <c:yMode val="edge"/>
          <c:x val="0.52759951881014877"/>
          <c:y val="3.5436973256040852E-2"/>
          <c:w val="0.47240048118985695"/>
          <c:h val="0.85265255512125737"/>
        </c:manualLayout>
      </c:layout>
      <c:bar3DChart>
        <c:barDir val="bar"/>
        <c:grouping val="clustered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география!$B$3:$B$7</c:f>
              <c:strCache>
                <c:ptCount val="5"/>
                <c:pt idx="0">
                  <c:v>МБОУ "Шибертуйская СОШ"</c:v>
                </c:pt>
                <c:pt idx="1">
                  <c:v>МБОУ "Бичурская СОШ №2"</c:v>
                </c:pt>
                <c:pt idx="2">
                  <c:v>РБ</c:v>
                </c:pt>
                <c:pt idx="3">
                  <c:v>район</c:v>
                </c:pt>
                <c:pt idx="4">
                  <c:v>МБОУ Окино-Ключевская СОШ</c:v>
                </c:pt>
              </c:strCache>
            </c:strRef>
          </c:cat>
          <c:val>
            <c:numRef>
              <c:f>география!$C$3:$C$7</c:f>
              <c:numCache>
                <c:formatCode>0</c:formatCode>
                <c:ptCount val="5"/>
                <c:pt idx="0">
                  <c:v>48</c:v>
                </c:pt>
                <c:pt idx="1">
                  <c:v>49</c:v>
                </c:pt>
                <c:pt idx="2">
                  <c:v>50.25</c:v>
                </c:pt>
                <c:pt idx="3">
                  <c:v>51</c:v>
                </c:pt>
                <c:pt idx="4">
                  <c:v>58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1B2-4552-A765-F2086B392AD9}"/>
            </c:ext>
          </c:extLst>
        </c:ser>
        <c:dLbls>
          <c:showVal val="1"/>
        </c:dLbls>
        <c:shape val="pyramid"/>
        <c:axId val="128990208"/>
        <c:axId val="129009152"/>
        <c:axId val="0"/>
      </c:bar3DChart>
      <c:catAx>
        <c:axId val="128990208"/>
        <c:scaling>
          <c:orientation val="minMax"/>
        </c:scaling>
        <c:axPos val="l"/>
        <c:numFmt formatCode="General" sourceLinked="0"/>
        <c:maj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129009152"/>
        <c:crosses val="autoZero"/>
        <c:auto val="1"/>
        <c:lblAlgn val="ctr"/>
        <c:lblOffset val="100"/>
      </c:catAx>
      <c:valAx>
        <c:axId val="129009152"/>
        <c:scaling>
          <c:orientation val="minMax"/>
        </c:scaling>
        <c:delete val="1"/>
        <c:axPos val="b"/>
        <c:numFmt formatCode="0" sourceLinked="1"/>
        <c:majorTickMark val="none"/>
        <c:tickLblPos val="none"/>
        <c:crossAx val="128990208"/>
        <c:crosses val="autoZero"/>
        <c:crossBetween val="between"/>
      </c:valAx>
    </c:plotArea>
    <c:plotVisOnly val="1"/>
    <c:dispBlanksAs val="gap"/>
  </c:chart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barChart>
        <c:barDir val="col"/>
        <c:grouping val="clustered"/>
        <c:ser>
          <c:idx val="0"/>
          <c:order val="0"/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литература!$B$3:$B$5</c:f>
              <c:strCache>
                <c:ptCount val="3"/>
                <c:pt idx="0">
                  <c:v>МБОУ "Бичурская СОШ №1"</c:v>
                </c:pt>
                <c:pt idx="1">
                  <c:v>район </c:v>
                </c:pt>
                <c:pt idx="2">
                  <c:v>МБОУ "Потанинская СОШ"</c:v>
                </c:pt>
              </c:strCache>
            </c:strRef>
          </c:cat>
          <c:val>
            <c:numRef>
              <c:f>литература!$C$3:$C$5</c:f>
              <c:numCache>
                <c:formatCode>0</c:formatCode>
                <c:ptCount val="3"/>
                <c:pt idx="0">
                  <c:v>34</c:v>
                </c:pt>
                <c:pt idx="1">
                  <c:v>31</c:v>
                </c:pt>
                <c:pt idx="2">
                  <c:v>28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DE1-48AE-8970-B4D7206AC59A}"/>
            </c:ext>
          </c:extLst>
        </c:ser>
        <c:gapWidth val="100"/>
        <c:axId val="134966656"/>
        <c:axId val="134978560"/>
      </c:barChart>
      <c:catAx>
        <c:axId val="134966656"/>
        <c:scaling>
          <c:orientation val="minMax"/>
        </c:scaling>
        <c:axPos val="b"/>
        <c:numFmt formatCode="General" sourceLinked="1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4978560"/>
        <c:crosses val="autoZero"/>
        <c:auto val="1"/>
        <c:lblAlgn val="ctr"/>
        <c:lblOffset val="100"/>
      </c:catAx>
      <c:valAx>
        <c:axId val="134978560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49666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6"/>
  <c:chart>
    <c:autoTitleDeleted val="1"/>
    <c:plotArea>
      <c:layout/>
      <c:lineChart>
        <c:grouping val="stacked"/>
        <c:ser>
          <c:idx val="0"/>
          <c:order val="0"/>
          <c:dLbls>
            <c:dLbl>
              <c:idx val="0"/>
              <c:layout>
                <c:manualLayout>
                  <c:x val="-2.5000000000000001E-2"/>
                  <c:y val="6.9444444444444503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5EE-4B30-8116-99E1F92AFDEF}"/>
                </c:ext>
              </c:extLst>
            </c:dLbl>
            <c:dLbl>
              <c:idx val="1"/>
              <c:layout>
                <c:manualLayout>
                  <c:x val="-2.5000000000000001E-2"/>
                  <c:y val="5.5555555555555455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5EE-4B30-8116-99E1F92AFDEF}"/>
                </c:ext>
              </c:extLst>
            </c:dLbl>
            <c:dLbl>
              <c:idx val="2"/>
              <c:layout>
                <c:manualLayout>
                  <c:x val="-1.3888888888889015E-2"/>
                  <c:y val="5.0925925925925923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15EE-4B30-8116-99E1F92AFDEF}"/>
                </c:ext>
              </c:extLst>
            </c:dLbl>
            <c:dLbl>
              <c:idx val="3"/>
              <c:layout>
                <c:manualLayout>
                  <c:x val="0"/>
                  <c:y val="6.4257007792743334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5EE-4B30-8116-99E1F92AFDEF}"/>
                </c:ext>
              </c:extLst>
            </c:dLbl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'английский язык'!$B$3:$B$5</c:f>
              <c:strCache>
                <c:ptCount val="3"/>
                <c:pt idx="0">
                  <c:v>РБ</c:v>
                </c:pt>
                <c:pt idx="1">
                  <c:v>МБОУ "Бичурская СОШ№2"</c:v>
                </c:pt>
                <c:pt idx="2">
                  <c:v>район </c:v>
                </c:pt>
              </c:strCache>
            </c:strRef>
          </c:cat>
          <c:val>
            <c:numRef>
              <c:f>'английский язык'!$C$3:$C$5</c:f>
              <c:numCache>
                <c:formatCode>0.00</c:formatCode>
                <c:ptCount val="3"/>
                <c:pt idx="0">
                  <c:v>62.86</c:v>
                </c:pt>
                <c:pt idx="1">
                  <c:v>69</c:v>
                </c:pt>
                <c:pt idx="2">
                  <c:v>69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15EE-4B30-8116-99E1F92AFDEF}"/>
            </c:ext>
          </c:extLst>
        </c:ser>
        <c:dLbls>
          <c:showVal val="1"/>
        </c:dLbls>
        <c:marker val="1"/>
        <c:axId val="126427136"/>
        <c:axId val="126428672"/>
      </c:lineChart>
      <c:catAx>
        <c:axId val="126427136"/>
        <c:scaling>
          <c:orientation val="minMax"/>
        </c:scaling>
        <c:axPos val="b"/>
        <c:numFmt formatCode="General" sourceLinked="0"/>
        <c:majorTickMark val="none"/>
        <c:tickLblPos val="nextTo"/>
        <c:crossAx val="126428672"/>
        <c:crosses val="autoZero"/>
        <c:auto val="1"/>
        <c:lblAlgn val="ctr"/>
        <c:lblOffset val="100"/>
      </c:catAx>
      <c:valAx>
        <c:axId val="126428672"/>
        <c:scaling>
          <c:orientation val="minMax"/>
        </c:scaling>
        <c:axPos val="l"/>
        <c:majorGridlines/>
        <c:numFmt formatCode="0.00" sourceLinked="1"/>
        <c:majorTickMark val="none"/>
        <c:tickLblPos val="nextTo"/>
        <c:crossAx val="126427136"/>
        <c:crosses val="autoZero"/>
        <c:crossBetween val="between"/>
      </c:valAx>
    </c:plotArea>
    <c:plotVisOnly val="1"/>
    <c:dispBlanksAs val="zero"/>
  </c:chart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29"/>
  <c:chart>
    <c:autoTitleDeleted val="1"/>
    <c:plotArea>
      <c:layout>
        <c:manualLayout>
          <c:layoutTarget val="inner"/>
          <c:xMode val="edge"/>
          <c:yMode val="edge"/>
          <c:x val="0.1812797186759422"/>
          <c:y val="5.1400554097404488E-2"/>
          <c:w val="0.58468334662050769"/>
          <c:h val="0.50918088363954561"/>
        </c:manualLayout>
      </c:layout>
      <c:barChart>
        <c:barDir val="col"/>
        <c:grouping val="clustered"/>
        <c:ser>
          <c:idx val="0"/>
          <c:order val="0"/>
          <c:dLbls>
            <c:dLbl>
              <c:idx val="1"/>
              <c:layout>
                <c:manualLayout>
                  <c:x val="0"/>
                  <c:y val="-1.3888888888888944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2667-44AA-8D15-08433573F371}"/>
                </c:ext>
              </c:extLst>
            </c:dLbl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'информатика и ИКТ'!$B$3:$B$11</c:f>
              <c:strCache>
                <c:ptCount val="9"/>
                <c:pt idx="0">
                  <c:v>МБОУ "Бичурская СОШ№5"</c:v>
                </c:pt>
                <c:pt idx="1">
                  <c:v>МБОУ "Бичурская СОШ №1"</c:v>
                </c:pt>
                <c:pt idx="2">
                  <c:v>МБОУ Окино-Ключевская СОШ</c:v>
                </c:pt>
                <c:pt idx="3">
                  <c:v>район</c:v>
                </c:pt>
                <c:pt idx="4">
                  <c:v>МБОУ "Еланская СОШ"</c:v>
                </c:pt>
                <c:pt idx="5">
                  <c:v>МБОУ "Бичурская СОШ №2"</c:v>
                </c:pt>
                <c:pt idx="6">
                  <c:v>МБОУ "Мало-Куналейская СОШ"</c:v>
                </c:pt>
                <c:pt idx="7">
                  <c:v>МБОУ "Буйская СОШ"</c:v>
                </c:pt>
                <c:pt idx="8">
                  <c:v>РБ</c:v>
                </c:pt>
              </c:strCache>
            </c:strRef>
          </c:cat>
          <c:val>
            <c:numRef>
              <c:f>'информатика и ИКТ'!$C$3:$C$11</c:f>
              <c:numCache>
                <c:formatCode>0</c:formatCode>
                <c:ptCount val="9"/>
                <c:pt idx="0">
                  <c:v>20</c:v>
                </c:pt>
                <c:pt idx="1">
                  <c:v>20</c:v>
                </c:pt>
                <c:pt idx="2">
                  <c:v>29</c:v>
                </c:pt>
                <c:pt idx="3">
                  <c:v>37</c:v>
                </c:pt>
                <c:pt idx="4">
                  <c:v>44</c:v>
                </c:pt>
                <c:pt idx="5">
                  <c:v>46</c:v>
                </c:pt>
                <c:pt idx="6">
                  <c:v>46</c:v>
                </c:pt>
                <c:pt idx="7">
                  <c:v>50</c:v>
                </c:pt>
                <c:pt idx="8">
                  <c:v>52.690000000000005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667-44AA-8D15-08433573F371}"/>
            </c:ext>
          </c:extLst>
        </c:ser>
        <c:gapWidth val="100"/>
        <c:axId val="126473728"/>
        <c:axId val="126475264"/>
      </c:barChart>
      <c:catAx>
        <c:axId val="126473728"/>
        <c:scaling>
          <c:orientation val="minMax"/>
        </c:scaling>
        <c:axPos val="b"/>
        <c:numFmt formatCode="General" sourceLinked="0"/>
        <c:tickLblPos val="nextTo"/>
        <c:crossAx val="126475264"/>
        <c:crosses val="autoZero"/>
        <c:auto val="1"/>
        <c:lblAlgn val="ctr"/>
        <c:lblOffset val="100"/>
      </c:catAx>
      <c:valAx>
        <c:axId val="126475264"/>
        <c:scaling>
          <c:orientation val="minMax"/>
        </c:scaling>
        <c:axPos val="l"/>
        <c:majorGridlines/>
        <c:numFmt formatCode="0" sourceLinked="1"/>
        <c:tickLblPos val="nextTo"/>
        <c:crossAx val="126473728"/>
        <c:crosses val="autoZero"/>
        <c:crossBetween val="between"/>
      </c:valAx>
    </c:plotArea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13</Pages>
  <Words>3415</Words>
  <Characters>19471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Намсалма</dc:creator>
  <cp:lastModifiedBy>Admin</cp:lastModifiedBy>
  <cp:revision>20</cp:revision>
  <cp:lastPrinted>2018-11-28T03:26:00Z</cp:lastPrinted>
  <dcterms:created xsi:type="dcterms:W3CDTF">2017-08-31T07:46:00Z</dcterms:created>
  <dcterms:modified xsi:type="dcterms:W3CDTF">2018-11-28T03:27:00Z</dcterms:modified>
</cp:coreProperties>
</file>